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3467" w14:textId="4B7E06AA" w:rsidR="00553248" w:rsidRPr="00C03997" w:rsidRDefault="00553248" w:rsidP="00553248">
      <w:pPr>
        <w:jc w:val="center"/>
        <w:rPr>
          <w:rFonts w:ascii="Times New Roman" w:hAnsi="Times New Roman" w:cs="Times New Roman"/>
          <w:b/>
          <w:sz w:val="24"/>
          <w:szCs w:val="24"/>
        </w:rPr>
      </w:pPr>
      <w:bookmarkStart w:id="0" w:name="_GoBack"/>
      <w:bookmarkEnd w:id="0"/>
      <w:r w:rsidRPr="00C03997">
        <w:rPr>
          <w:rFonts w:ascii="Times New Roman" w:hAnsi="Times New Roman" w:cs="Times New Roman"/>
          <w:b/>
          <w:sz w:val="24"/>
          <w:szCs w:val="24"/>
        </w:rPr>
        <w:t>TARSUS CUMHURİYET BAŞSAV</w:t>
      </w:r>
      <w:r w:rsidR="00883694">
        <w:rPr>
          <w:rFonts w:ascii="Times New Roman" w:hAnsi="Times New Roman" w:cs="Times New Roman"/>
          <w:b/>
          <w:sz w:val="24"/>
          <w:szCs w:val="24"/>
        </w:rPr>
        <w:t>CI</w:t>
      </w:r>
      <w:r w:rsidRPr="00C03997">
        <w:rPr>
          <w:rFonts w:ascii="Times New Roman" w:hAnsi="Times New Roman" w:cs="Times New Roman"/>
          <w:b/>
          <w:sz w:val="24"/>
          <w:szCs w:val="24"/>
        </w:rPr>
        <w:t>LIĞINA</w:t>
      </w:r>
    </w:p>
    <w:p w14:paraId="72DD4947" w14:textId="77777777" w:rsidR="00553248" w:rsidRPr="00C03997" w:rsidRDefault="00553248" w:rsidP="00553248">
      <w:pPr>
        <w:jc w:val="center"/>
        <w:rPr>
          <w:rFonts w:ascii="Times New Roman" w:hAnsi="Times New Roman" w:cs="Times New Roman"/>
          <w:b/>
          <w:i/>
          <w:sz w:val="24"/>
          <w:szCs w:val="24"/>
        </w:rPr>
      </w:pPr>
      <w:r w:rsidRPr="00C03997">
        <w:rPr>
          <w:rFonts w:ascii="Times New Roman" w:hAnsi="Times New Roman" w:cs="Times New Roman"/>
          <w:b/>
          <w:i/>
          <w:sz w:val="24"/>
          <w:szCs w:val="24"/>
        </w:rPr>
        <w:t>Gönderilmek Üzere</w:t>
      </w:r>
    </w:p>
    <w:p w14:paraId="790382CD" w14:textId="32F4A014" w:rsidR="00553248" w:rsidRPr="00466028" w:rsidRDefault="00883694" w:rsidP="00466028">
      <w:pPr>
        <w:jc w:val="center"/>
        <w:rPr>
          <w:rFonts w:ascii="Times New Roman" w:hAnsi="Times New Roman" w:cs="Times New Roman"/>
          <w:b/>
          <w:sz w:val="24"/>
          <w:szCs w:val="24"/>
        </w:rPr>
      </w:pPr>
      <w:r>
        <w:rPr>
          <w:rFonts w:ascii="Times New Roman" w:hAnsi="Times New Roman" w:cs="Times New Roman"/>
          <w:b/>
          <w:sz w:val="24"/>
          <w:szCs w:val="24"/>
          <w:highlight w:val="yellow"/>
        </w:rPr>
        <w:t>(TESLİM EDİLECEK SAVCILIK)</w:t>
      </w:r>
      <w:r>
        <w:rPr>
          <w:rFonts w:ascii="Times New Roman" w:hAnsi="Times New Roman" w:cs="Times New Roman"/>
          <w:b/>
          <w:sz w:val="24"/>
          <w:szCs w:val="24"/>
        </w:rPr>
        <w:t xml:space="preserve"> </w:t>
      </w:r>
      <w:r w:rsidR="00553248" w:rsidRPr="00C03997">
        <w:rPr>
          <w:rFonts w:ascii="Times New Roman" w:hAnsi="Times New Roman" w:cs="Times New Roman"/>
          <w:b/>
          <w:sz w:val="24"/>
          <w:szCs w:val="24"/>
        </w:rPr>
        <w:t>CUMHURİYET BAŞSAVCILIĞINA</w:t>
      </w:r>
    </w:p>
    <w:p w14:paraId="3D5BEF8E" w14:textId="77777777" w:rsidR="0036245D" w:rsidRDefault="00553248" w:rsidP="0036245D">
      <w:pPr>
        <w:jc w:val="both"/>
        <w:rPr>
          <w:rFonts w:ascii="Times New Roman" w:hAnsi="Times New Roman" w:cs="Times New Roman"/>
          <w:b/>
          <w:sz w:val="24"/>
          <w:szCs w:val="24"/>
          <w:highlight w:val="yellow"/>
          <w:u w:val="single"/>
        </w:rPr>
      </w:pPr>
      <w:r w:rsidRPr="00C03997">
        <w:rPr>
          <w:rFonts w:ascii="Times New Roman" w:hAnsi="Times New Roman" w:cs="Times New Roman"/>
          <w:b/>
          <w:sz w:val="24"/>
          <w:szCs w:val="24"/>
          <w:u w:val="single"/>
        </w:rPr>
        <w:t>ŞUÇ DUYURUSUNDA BULUNAN</w:t>
      </w:r>
      <w:r w:rsidRPr="00C03997">
        <w:rPr>
          <w:rFonts w:ascii="Times New Roman" w:hAnsi="Times New Roman" w:cs="Times New Roman"/>
          <w:b/>
          <w:sz w:val="24"/>
          <w:szCs w:val="24"/>
          <w:u w:val="single"/>
        </w:rPr>
        <w:tab/>
      </w:r>
      <w:r w:rsidRPr="009A7F3C">
        <w:rPr>
          <w:rFonts w:ascii="Times New Roman" w:hAnsi="Times New Roman" w:cs="Times New Roman"/>
          <w:b/>
          <w:sz w:val="24"/>
          <w:szCs w:val="24"/>
          <w:highlight w:val="yellow"/>
          <w:u w:val="single"/>
        </w:rPr>
        <w:t>:</w:t>
      </w:r>
      <w:r w:rsidR="0036245D">
        <w:rPr>
          <w:rFonts w:ascii="Times New Roman" w:hAnsi="Times New Roman" w:cs="Times New Roman"/>
          <w:b/>
          <w:sz w:val="24"/>
          <w:szCs w:val="24"/>
          <w:highlight w:val="yellow"/>
          <w:u w:val="single"/>
        </w:rPr>
        <w:t xml:space="preserve"> </w:t>
      </w:r>
      <w:r w:rsidR="00883694">
        <w:rPr>
          <w:rFonts w:ascii="Times New Roman" w:hAnsi="Times New Roman" w:cs="Times New Roman"/>
          <w:b/>
          <w:sz w:val="24"/>
          <w:szCs w:val="24"/>
          <w:highlight w:val="yellow"/>
          <w:u w:val="single"/>
        </w:rPr>
        <w:t>Adı-Soyadı</w:t>
      </w:r>
      <w:r w:rsidR="00883694">
        <w:rPr>
          <w:rFonts w:ascii="Times New Roman" w:hAnsi="Times New Roman" w:cs="Times New Roman"/>
          <w:b/>
          <w:sz w:val="24"/>
          <w:szCs w:val="24"/>
          <w:highlight w:val="yellow"/>
          <w:u w:val="single"/>
        </w:rPr>
        <w:tab/>
        <w:t xml:space="preserve">: </w:t>
      </w:r>
      <w:r w:rsidR="00883694">
        <w:rPr>
          <w:rFonts w:ascii="Times New Roman" w:hAnsi="Times New Roman" w:cs="Times New Roman"/>
          <w:b/>
          <w:sz w:val="24"/>
          <w:szCs w:val="24"/>
          <w:u w:val="single"/>
        </w:rPr>
        <w:t>…</w:t>
      </w:r>
      <w:r w:rsidR="0036245D">
        <w:rPr>
          <w:rFonts w:ascii="Times New Roman" w:hAnsi="Times New Roman" w:cs="Times New Roman"/>
          <w:b/>
          <w:sz w:val="24"/>
          <w:szCs w:val="24"/>
          <w:u w:val="single"/>
        </w:rPr>
        <w:t>....</w:t>
      </w:r>
      <w:r w:rsidR="00883694" w:rsidRPr="00883694">
        <w:rPr>
          <w:rFonts w:ascii="Times New Roman" w:hAnsi="Times New Roman" w:cs="Times New Roman"/>
          <w:b/>
          <w:sz w:val="24"/>
          <w:szCs w:val="24"/>
          <w:highlight w:val="yellow"/>
          <w:u w:val="single"/>
        </w:rPr>
        <w:t>(T.C</w:t>
      </w:r>
      <w:r w:rsidR="00883694">
        <w:rPr>
          <w:rFonts w:ascii="Times New Roman" w:hAnsi="Times New Roman" w:cs="Times New Roman"/>
          <w:b/>
          <w:sz w:val="24"/>
          <w:szCs w:val="24"/>
          <w:highlight w:val="yellow"/>
          <w:u w:val="single"/>
        </w:rPr>
        <w:t>.Kimlik No</w:t>
      </w:r>
      <w:r w:rsidR="00883694" w:rsidRPr="00883694">
        <w:rPr>
          <w:rFonts w:ascii="Times New Roman" w:hAnsi="Times New Roman" w:cs="Times New Roman"/>
          <w:b/>
          <w:sz w:val="24"/>
          <w:szCs w:val="24"/>
          <w:highlight w:val="yellow"/>
          <w:u w:val="single"/>
        </w:rPr>
        <w:t xml:space="preserve">……) </w:t>
      </w:r>
    </w:p>
    <w:p w14:paraId="16BDD9BA" w14:textId="213C7EF8" w:rsidR="00553248" w:rsidRPr="0036245D" w:rsidRDefault="00883694" w:rsidP="0036245D">
      <w:pPr>
        <w:ind w:left="3537" w:firstLine="3"/>
        <w:jc w:val="both"/>
        <w:rPr>
          <w:rFonts w:ascii="Times New Roman" w:hAnsi="Times New Roman" w:cs="Times New Roman"/>
          <w:b/>
          <w:sz w:val="24"/>
          <w:szCs w:val="24"/>
          <w:highlight w:val="yellow"/>
          <w:u w:val="single"/>
        </w:rPr>
      </w:pPr>
      <w:r w:rsidRPr="0036245D">
        <w:rPr>
          <w:rFonts w:ascii="Times New Roman" w:hAnsi="Times New Roman" w:cs="Times New Roman"/>
          <w:b/>
          <w:sz w:val="24"/>
          <w:szCs w:val="24"/>
          <w:highlight w:val="yellow"/>
          <w:u w:val="single"/>
        </w:rPr>
        <w:t>Adres</w:t>
      </w:r>
      <w:r w:rsidR="0036245D" w:rsidRPr="0036245D">
        <w:rPr>
          <w:rFonts w:ascii="Times New Roman" w:hAnsi="Times New Roman" w:cs="Times New Roman"/>
          <w:b/>
          <w:sz w:val="24"/>
          <w:szCs w:val="24"/>
          <w:highlight w:val="yellow"/>
          <w:u w:val="single"/>
        </w:rPr>
        <w:tab/>
      </w:r>
      <w:r w:rsidRPr="0036245D">
        <w:rPr>
          <w:rFonts w:ascii="Times New Roman" w:hAnsi="Times New Roman" w:cs="Times New Roman"/>
          <w:b/>
          <w:sz w:val="24"/>
          <w:szCs w:val="24"/>
          <w:highlight w:val="yellow"/>
          <w:u w:val="single"/>
        </w:rPr>
        <w:t xml:space="preserve">: </w:t>
      </w:r>
      <w:r w:rsidR="0036245D" w:rsidRPr="0036245D">
        <w:rPr>
          <w:rFonts w:ascii="Times New Roman" w:hAnsi="Times New Roman" w:cs="Times New Roman"/>
          <w:b/>
          <w:sz w:val="24"/>
          <w:szCs w:val="24"/>
          <w:highlight w:val="yellow"/>
          <w:u w:val="single"/>
        </w:rPr>
        <w:t>………………</w:t>
      </w:r>
      <w:r w:rsidR="0036245D">
        <w:rPr>
          <w:rFonts w:ascii="Times New Roman" w:hAnsi="Times New Roman" w:cs="Times New Roman"/>
          <w:b/>
          <w:sz w:val="24"/>
          <w:szCs w:val="24"/>
          <w:highlight w:val="yellow"/>
          <w:u w:val="single"/>
        </w:rPr>
        <w:t>….</w:t>
      </w:r>
      <w:r w:rsidR="0036245D" w:rsidRPr="0036245D">
        <w:rPr>
          <w:rFonts w:ascii="Times New Roman" w:hAnsi="Times New Roman" w:cs="Times New Roman"/>
          <w:b/>
          <w:sz w:val="24"/>
          <w:szCs w:val="24"/>
          <w:highlight w:val="yellow"/>
          <w:u w:val="single"/>
        </w:rPr>
        <w:t>…</w:t>
      </w:r>
    </w:p>
    <w:p w14:paraId="6BA2D1DB" w14:textId="2FD92A58" w:rsidR="00553248" w:rsidRPr="00C03997" w:rsidRDefault="00553248" w:rsidP="00553248">
      <w:pPr>
        <w:ind w:left="4245" w:hanging="4245"/>
        <w:jc w:val="both"/>
        <w:rPr>
          <w:rStyle w:val="Gl"/>
          <w:rFonts w:ascii="Times New Roman" w:hAnsi="Times New Roman" w:cs="Times New Roman"/>
          <w:b w:val="0"/>
          <w:color w:val="000000"/>
          <w:sz w:val="24"/>
          <w:szCs w:val="24"/>
          <w:shd w:val="clear" w:color="auto" w:fill="FFFFFF"/>
        </w:rPr>
      </w:pPr>
      <w:r w:rsidRPr="00C03997">
        <w:rPr>
          <w:rFonts w:ascii="Times New Roman" w:hAnsi="Times New Roman" w:cs="Times New Roman"/>
          <w:b/>
          <w:sz w:val="24"/>
          <w:szCs w:val="24"/>
          <w:u w:val="single"/>
        </w:rPr>
        <w:t>ŞÜPHELİ</w:t>
      </w:r>
      <w:r w:rsidRPr="00C03997">
        <w:rPr>
          <w:rFonts w:ascii="Times New Roman" w:hAnsi="Times New Roman" w:cs="Times New Roman"/>
          <w:b/>
          <w:sz w:val="24"/>
          <w:szCs w:val="24"/>
          <w:u w:val="single"/>
        </w:rPr>
        <w:tab/>
      </w:r>
      <w:r w:rsidRPr="00C03997">
        <w:rPr>
          <w:rFonts w:ascii="Times New Roman" w:hAnsi="Times New Roman" w:cs="Times New Roman"/>
          <w:b/>
          <w:sz w:val="24"/>
          <w:szCs w:val="24"/>
          <w:u w:val="single"/>
        </w:rPr>
        <w:tab/>
        <w:t>:</w:t>
      </w:r>
      <w:r w:rsidRPr="00C03997">
        <w:rPr>
          <w:rFonts w:ascii="Times New Roman" w:hAnsi="Times New Roman" w:cs="Times New Roman"/>
          <w:sz w:val="24"/>
          <w:szCs w:val="24"/>
        </w:rPr>
        <w:t>Mustafa BAKKAL(Çamlıyayla İlçe Milli Eğitim Müdürü-MERSİN)</w:t>
      </w:r>
    </w:p>
    <w:p w14:paraId="698B838A" w14:textId="7F9D8602" w:rsidR="00553248" w:rsidRPr="00C03997" w:rsidRDefault="00553248" w:rsidP="00553248">
      <w:pPr>
        <w:jc w:val="both"/>
        <w:rPr>
          <w:rFonts w:ascii="Times New Roman" w:hAnsi="Times New Roman" w:cs="Times New Roman"/>
          <w:sz w:val="24"/>
          <w:szCs w:val="24"/>
        </w:rPr>
      </w:pPr>
      <w:r w:rsidRPr="00C03997">
        <w:rPr>
          <w:rFonts w:ascii="Times New Roman" w:hAnsi="Times New Roman" w:cs="Times New Roman"/>
          <w:b/>
          <w:sz w:val="24"/>
          <w:szCs w:val="24"/>
          <w:u w:val="single"/>
        </w:rPr>
        <w:t>SUÇ TARİHİ</w:t>
      </w:r>
      <w:r w:rsidRPr="00C03997">
        <w:rPr>
          <w:rFonts w:ascii="Times New Roman" w:hAnsi="Times New Roman" w:cs="Times New Roman"/>
          <w:b/>
          <w:sz w:val="24"/>
          <w:szCs w:val="24"/>
          <w:u w:val="single"/>
        </w:rPr>
        <w:tab/>
      </w:r>
      <w:r w:rsidRPr="00C03997">
        <w:rPr>
          <w:rFonts w:ascii="Times New Roman" w:hAnsi="Times New Roman" w:cs="Times New Roman"/>
          <w:b/>
          <w:sz w:val="24"/>
          <w:szCs w:val="24"/>
          <w:u w:val="single"/>
        </w:rPr>
        <w:tab/>
      </w:r>
      <w:r w:rsidRPr="00C03997">
        <w:rPr>
          <w:rFonts w:ascii="Times New Roman" w:hAnsi="Times New Roman" w:cs="Times New Roman"/>
          <w:b/>
          <w:sz w:val="24"/>
          <w:szCs w:val="24"/>
          <w:u w:val="single"/>
        </w:rPr>
        <w:tab/>
      </w:r>
      <w:r w:rsidRPr="00C03997">
        <w:rPr>
          <w:rFonts w:ascii="Times New Roman" w:hAnsi="Times New Roman" w:cs="Times New Roman"/>
          <w:b/>
          <w:sz w:val="24"/>
          <w:szCs w:val="24"/>
          <w:u w:val="single"/>
        </w:rPr>
        <w:tab/>
        <w:t>:</w:t>
      </w:r>
      <w:r w:rsidRPr="00C03997">
        <w:rPr>
          <w:rFonts w:ascii="Times New Roman" w:hAnsi="Times New Roman" w:cs="Times New Roman"/>
          <w:sz w:val="24"/>
          <w:szCs w:val="24"/>
        </w:rPr>
        <w:t>19.04.2021</w:t>
      </w:r>
    </w:p>
    <w:p w14:paraId="284231EE" w14:textId="0E3254A1" w:rsidR="00553248" w:rsidRPr="00C03997" w:rsidRDefault="00553248" w:rsidP="00553248">
      <w:pPr>
        <w:ind w:left="4245" w:hanging="4245"/>
        <w:jc w:val="both"/>
        <w:rPr>
          <w:rFonts w:ascii="Times New Roman" w:hAnsi="Times New Roman" w:cs="Times New Roman"/>
          <w:sz w:val="24"/>
          <w:szCs w:val="24"/>
        </w:rPr>
      </w:pPr>
      <w:r w:rsidRPr="00C03997">
        <w:rPr>
          <w:rFonts w:ascii="Times New Roman" w:hAnsi="Times New Roman" w:cs="Times New Roman"/>
          <w:b/>
          <w:sz w:val="24"/>
          <w:szCs w:val="24"/>
          <w:u w:val="single"/>
        </w:rPr>
        <w:t>SUÇ</w:t>
      </w:r>
      <w:r w:rsidRPr="00C03997">
        <w:rPr>
          <w:rFonts w:ascii="Times New Roman" w:hAnsi="Times New Roman" w:cs="Times New Roman"/>
          <w:b/>
          <w:sz w:val="24"/>
          <w:szCs w:val="24"/>
          <w:u w:val="single"/>
        </w:rPr>
        <w:tab/>
      </w:r>
      <w:r w:rsidRPr="00C03997">
        <w:rPr>
          <w:rFonts w:ascii="Times New Roman" w:hAnsi="Times New Roman" w:cs="Times New Roman"/>
          <w:b/>
          <w:sz w:val="24"/>
          <w:szCs w:val="24"/>
          <w:u w:val="single"/>
        </w:rPr>
        <w:tab/>
        <w:t>:</w:t>
      </w:r>
      <w:r w:rsidRPr="00C03997">
        <w:rPr>
          <w:rFonts w:ascii="Times New Roman" w:hAnsi="Times New Roman" w:cs="Times New Roman"/>
          <w:sz w:val="24"/>
          <w:szCs w:val="24"/>
        </w:rPr>
        <w:t>5816 sayılı Kanun kapsamında</w:t>
      </w:r>
      <w:r w:rsidRPr="00C03997">
        <w:rPr>
          <w:rFonts w:ascii="Times New Roman" w:hAnsi="Times New Roman" w:cs="Times New Roman"/>
          <w:b/>
          <w:sz w:val="24"/>
          <w:szCs w:val="24"/>
        </w:rPr>
        <w:t xml:space="preserve"> </w:t>
      </w:r>
      <w:r w:rsidRPr="00C03997">
        <w:rPr>
          <w:rFonts w:ascii="Times New Roman" w:hAnsi="Times New Roman" w:cs="Times New Roman"/>
          <w:sz w:val="24"/>
          <w:szCs w:val="24"/>
        </w:rPr>
        <w:t>Atatürk’ün hatırasına alenen hakaret, TCK 257 Görevi Kötüye Kullanma</w:t>
      </w:r>
    </w:p>
    <w:p w14:paraId="36FA59B7" w14:textId="6E25680A" w:rsidR="00553248" w:rsidRPr="00C03997" w:rsidRDefault="00466028" w:rsidP="006A3117">
      <w:pPr>
        <w:ind w:left="4245" w:hanging="4245"/>
        <w:jc w:val="both"/>
        <w:rPr>
          <w:rFonts w:ascii="Times New Roman" w:hAnsi="Times New Roman" w:cs="Times New Roman"/>
          <w:b/>
          <w:sz w:val="24"/>
          <w:szCs w:val="24"/>
        </w:rPr>
      </w:pPr>
      <w:r w:rsidRPr="00C1358C">
        <w:rPr>
          <w:rFonts w:ascii="Times New Roman" w:hAnsi="Times New Roman" w:cs="Times New Roman"/>
          <w:b/>
          <w:sz w:val="24"/>
          <w:szCs w:val="24"/>
          <w:u w:val="single"/>
        </w:rPr>
        <w:t>KONU</w:t>
      </w:r>
      <w:r w:rsidRPr="00C1358C">
        <w:rPr>
          <w:rFonts w:ascii="Times New Roman" w:hAnsi="Times New Roman" w:cs="Times New Roman"/>
          <w:b/>
          <w:sz w:val="24"/>
          <w:szCs w:val="24"/>
          <w:u w:val="single"/>
        </w:rPr>
        <w:tab/>
      </w:r>
      <w:r w:rsidRPr="00C1358C">
        <w:rPr>
          <w:rFonts w:ascii="Times New Roman" w:hAnsi="Times New Roman" w:cs="Times New Roman"/>
          <w:b/>
          <w:sz w:val="24"/>
          <w:szCs w:val="24"/>
          <w:u w:val="single"/>
        </w:rPr>
        <w:tab/>
        <w:t>:</w:t>
      </w:r>
      <w:r w:rsidRPr="00C03997">
        <w:rPr>
          <w:rFonts w:ascii="Times New Roman" w:hAnsi="Times New Roman" w:cs="Times New Roman"/>
          <w:sz w:val="24"/>
          <w:szCs w:val="24"/>
        </w:rPr>
        <w:t>5816 sayılı Kanun kapsamında</w:t>
      </w:r>
      <w:r w:rsidRPr="00C03997">
        <w:rPr>
          <w:rFonts w:ascii="Times New Roman" w:hAnsi="Times New Roman" w:cs="Times New Roman"/>
          <w:b/>
          <w:sz w:val="24"/>
          <w:szCs w:val="24"/>
        </w:rPr>
        <w:t xml:space="preserve"> </w:t>
      </w:r>
      <w:r w:rsidR="001B17D3">
        <w:rPr>
          <w:rFonts w:ascii="Times New Roman" w:hAnsi="Times New Roman" w:cs="Times New Roman"/>
          <w:b/>
          <w:sz w:val="24"/>
          <w:szCs w:val="24"/>
        </w:rPr>
        <w:t>“</w:t>
      </w:r>
      <w:r w:rsidRPr="00C03997">
        <w:rPr>
          <w:rFonts w:ascii="Times New Roman" w:hAnsi="Times New Roman" w:cs="Times New Roman"/>
          <w:sz w:val="24"/>
          <w:szCs w:val="24"/>
        </w:rPr>
        <w:t>Atatürk’ün hatırasına alenen hakaret</w:t>
      </w:r>
      <w:r w:rsidR="001B17D3">
        <w:rPr>
          <w:rFonts w:ascii="Times New Roman" w:hAnsi="Times New Roman" w:cs="Times New Roman"/>
          <w:sz w:val="24"/>
          <w:szCs w:val="24"/>
        </w:rPr>
        <w:t>”</w:t>
      </w:r>
      <w:r w:rsidRPr="00C03997">
        <w:rPr>
          <w:rFonts w:ascii="Times New Roman" w:hAnsi="Times New Roman" w:cs="Times New Roman"/>
          <w:sz w:val="24"/>
          <w:szCs w:val="24"/>
        </w:rPr>
        <w:t xml:space="preserve">, TCK 257 </w:t>
      </w:r>
      <w:r w:rsidR="001B17D3">
        <w:rPr>
          <w:rFonts w:ascii="Times New Roman" w:hAnsi="Times New Roman" w:cs="Times New Roman"/>
          <w:sz w:val="24"/>
          <w:szCs w:val="24"/>
        </w:rPr>
        <w:t>“</w:t>
      </w:r>
      <w:r w:rsidRPr="00C03997">
        <w:rPr>
          <w:rFonts w:ascii="Times New Roman" w:hAnsi="Times New Roman" w:cs="Times New Roman"/>
          <w:sz w:val="24"/>
          <w:szCs w:val="24"/>
        </w:rPr>
        <w:t>Görevi</w:t>
      </w:r>
      <w:r>
        <w:rPr>
          <w:rFonts w:ascii="Times New Roman" w:hAnsi="Times New Roman" w:cs="Times New Roman"/>
          <w:sz w:val="24"/>
          <w:szCs w:val="24"/>
        </w:rPr>
        <w:t xml:space="preserve"> </w:t>
      </w:r>
      <w:r w:rsidR="001B17D3">
        <w:rPr>
          <w:rFonts w:ascii="Times New Roman" w:hAnsi="Times New Roman" w:cs="Times New Roman"/>
          <w:sz w:val="24"/>
          <w:szCs w:val="24"/>
        </w:rPr>
        <w:t xml:space="preserve">Kötüye Kullanma” </w:t>
      </w:r>
      <w:r w:rsidRPr="00466028">
        <w:rPr>
          <w:rFonts w:ascii="Times New Roman" w:hAnsi="Times New Roman" w:cs="Times New Roman"/>
          <w:bCs/>
          <w:sz w:val="24"/>
          <w:szCs w:val="24"/>
        </w:rPr>
        <w:t>suçlarını işleyen şüpheli hakkında gerekli soruşturmanın yapılarak dava açılmas</w:t>
      </w:r>
      <w:r>
        <w:rPr>
          <w:rFonts w:ascii="Times New Roman" w:hAnsi="Times New Roman" w:cs="Times New Roman"/>
          <w:bCs/>
          <w:sz w:val="24"/>
          <w:szCs w:val="24"/>
        </w:rPr>
        <w:t>ı</w:t>
      </w:r>
      <w:r w:rsidRPr="00466028">
        <w:rPr>
          <w:rFonts w:ascii="Times New Roman" w:hAnsi="Times New Roman" w:cs="Times New Roman"/>
          <w:bCs/>
          <w:sz w:val="24"/>
          <w:szCs w:val="24"/>
        </w:rPr>
        <w:t xml:space="preserve"> </w:t>
      </w:r>
      <w:r>
        <w:rPr>
          <w:rFonts w:ascii="Times New Roman" w:hAnsi="Times New Roman" w:cs="Times New Roman"/>
          <w:bCs/>
          <w:sz w:val="24"/>
          <w:szCs w:val="24"/>
        </w:rPr>
        <w:t>talebi hakkındadır.</w:t>
      </w:r>
      <w:r w:rsidRPr="00466028">
        <w:rPr>
          <w:rFonts w:ascii="Times New Roman" w:hAnsi="Times New Roman" w:cs="Times New Roman"/>
          <w:b/>
          <w:sz w:val="24"/>
          <w:szCs w:val="24"/>
        </w:rPr>
        <w:t xml:space="preserve">  </w:t>
      </w:r>
    </w:p>
    <w:p w14:paraId="3D50A1C4" w14:textId="7B2A1B0A" w:rsidR="00553248" w:rsidRPr="00C03997" w:rsidRDefault="00553248" w:rsidP="00553248">
      <w:pPr>
        <w:jc w:val="center"/>
        <w:rPr>
          <w:rFonts w:ascii="Times New Roman" w:hAnsi="Times New Roman" w:cs="Times New Roman"/>
          <w:b/>
          <w:sz w:val="24"/>
          <w:szCs w:val="24"/>
        </w:rPr>
      </w:pPr>
      <w:r w:rsidRPr="00C03997">
        <w:rPr>
          <w:rFonts w:ascii="Times New Roman" w:hAnsi="Times New Roman" w:cs="Times New Roman"/>
          <w:b/>
          <w:sz w:val="24"/>
          <w:szCs w:val="24"/>
        </w:rPr>
        <w:t>AÇIKLAMALAR</w:t>
      </w:r>
    </w:p>
    <w:p w14:paraId="3F63DBD1" w14:textId="77777777" w:rsidR="00F138B5" w:rsidRPr="00C03997" w:rsidRDefault="00F138B5" w:rsidP="00F138B5">
      <w:pPr>
        <w:jc w:val="both"/>
        <w:rPr>
          <w:rFonts w:ascii="Times New Roman" w:hAnsi="Times New Roman" w:cs="Times New Roman"/>
          <w:sz w:val="24"/>
          <w:szCs w:val="24"/>
        </w:rPr>
      </w:pPr>
      <w:r w:rsidRPr="00C03997">
        <w:rPr>
          <w:rFonts w:ascii="Times New Roman" w:hAnsi="Times New Roman" w:cs="Times New Roman"/>
          <w:sz w:val="24"/>
          <w:szCs w:val="24"/>
        </w:rPr>
        <w:t>1-</w:t>
      </w:r>
      <w:r w:rsidR="00553248" w:rsidRPr="00C03997">
        <w:rPr>
          <w:rFonts w:ascii="Times New Roman" w:hAnsi="Times New Roman" w:cs="Times New Roman"/>
          <w:sz w:val="24"/>
          <w:szCs w:val="24"/>
        </w:rPr>
        <w:t>Şüpheli, Çamlıyayla İlçe Milli Eğitim Müdürü</w:t>
      </w:r>
      <w:r w:rsidRPr="00C03997">
        <w:rPr>
          <w:rFonts w:ascii="Times New Roman" w:hAnsi="Times New Roman" w:cs="Times New Roman"/>
          <w:sz w:val="24"/>
          <w:szCs w:val="24"/>
        </w:rPr>
        <w:t xml:space="preserve"> olarak görev yapmaktadır. </w:t>
      </w:r>
    </w:p>
    <w:p w14:paraId="1704D658" w14:textId="3F03FA42" w:rsidR="00553248" w:rsidRPr="00C03997" w:rsidRDefault="00F138B5" w:rsidP="00F138B5">
      <w:pPr>
        <w:jc w:val="both"/>
        <w:rPr>
          <w:rFonts w:ascii="Times New Roman" w:hAnsi="Times New Roman" w:cs="Times New Roman"/>
          <w:sz w:val="24"/>
          <w:szCs w:val="24"/>
        </w:rPr>
      </w:pPr>
      <w:r w:rsidRPr="00C03997">
        <w:rPr>
          <w:rFonts w:ascii="Times New Roman" w:hAnsi="Times New Roman" w:cs="Times New Roman"/>
          <w:sz w:val="24"/>
          <w:szCs w:val="24"/>
        </w:rPr>
        <w:t xml:space="preserve">2-Şüphelinin görev alanı kapsamındaki okullarda “NUTUK” dağıtmak isteyen kişilerin yapmış olduğu başvurusuna karşılık olarak şüpheli, 19.04.2021 tarih ve kitap dağıtımı konulu E-36940890-821.99-24391108 sayılı işlem ile; </w:t>
      </w:r>
      <w:r w:rsidR="005E4BDF" w:rsidRPr="00C03997">
        <w:rPr>
          <w:rFonts w:ascii="Times New Roman" w:hAnsi="Times New Roman" w:cs="Times New Roman"/>
          <w:sz w:val="24"/>
          <w:szCs w:val="24"/>
        </w:rPr>
        <w:t>“</w:t>
      </w:r>
      <w:r w:rsidRPr="00C03997">
        <w:rPr>
          <w:rFonts w:ascii="Times New Roman" w:hAnsi="Times New Roman" w:cs="Times New Roman"/>
          <w:sz w:val="24"/>
          <w:szCs w:val="24"/>
        </w:rPr>
        <w:t>kitabın 25. Sayfasında, Osmanlı padişahı Vahdettine yönelik soysuzlaşmış,</w:t>
      </w:r>
      <w:r w:rsidR="00C1358C">
        <w:rPr>
          <w:rFonts w:ascii="Times New Roman" w:hAnsi="Times New Roman" w:cs="Times New Roman"/>
          <w:sz w:val="24"/>
          <w:szCs w:val="24"/>
        </w:rPr>
        <w:t xml:space="preserve"> </w:t>
      </w:r>
      <w:r w:rsidRPr="00C03997">
        <w:rPr>
          <w:rFonts w:ascii="Times New Roman" w:hAnsi="Times New Roman" w:cs="Times New Roman"/>
          <w:sz w:val="24"/>
          <w:szCs w:val="24"/>
        </w:rPr>
        <w:t>alçak ve dönemin Osmanlı Hükümetine yönelik aciz, haysiyetsiz, korkak, ifadeleri kullanıldığından”</w:t>
      </w:r>
      <w:r w:rsidR="00B20AC2">
        <w:rPr>
          <w:rFonts w:ascii="Times New Roman" w:hAnsi="Times New Roman" w:cs="Times New Roman"/>
          <w:sz w:val="24"/>
          <w:szCs w:val="24"/>
        </w:rPr>
        <w:t>,</w:t>
      </w:r>
      <w:r w:rsidRPr="00C03997">
        <w:rPr>
          <w:rFonts w:ascii="Times New Roman" w:hAnsi="Times New Roman" w:cs="Times New Roman"/>
          <w:sz w:val="24"/>
          <w:szCs w:val="24"/>
        </w:rPr>
        <w:t xml:space="preserve">  </w:t>
      </w:r>
      <w:r w:rsidR="00C1358C">
        <w:rPr>
          <w:rFonts w:ascii="Times New Roman" w:hAnsi="Times New Roman" w:cs="Times New Roman"/>
          <w:sz w:val="24"/>
          <w:szCs w:val="24"/>
        </w:rPr>
        <w:t>“</w:t>
      </w:r>
      <w:r w:rsidRPr="00C03997">
        <w:rPr>
          <w:rFonts w:ascii="Times New Roman" w:hAnsi="Times New Roman" w:cs="Times New Roman"/>
          <w:sz w:val="24"/>
          <w:szCs w:val="24"/>
        </w:rPr>
        <w:t>ATATÜRK’ün elinde sigara gösterildiğinden öğrencilere olumsuz örnek teşkil edeceği</w:t>
      </w:r>
      <w:r w:rsidR="00C1358C">
        <w:rPr>
          <w:rFonts w:ascii="Times New Roman" w:hAnsi="Times New Roman" w:cs="Times New Roman"/>
          <w:sz w:val="24"/>
          <w:szCs w:val="24"/>
        </w:rPr>
        <w:t>”</w:t>
      </w:r>
      <w:r w:rsidRPr="00C03997">
        <w:rPr>
          <w:rFonts w:ascii="Times New Roman" w:hAnsi="Times New Roman" w:cs="Times New Roman"/>
          <w:sz w:val="24"/>
          <w:szCs w:val="24"/>
        </w:rPr>
        <w:t xml:space="preserve"> gibi gerekçeler ile kitabın yani NUTUK’un dağıtılmasına onay verilme</w:t>
      </w:r>
      <w:r w:rsidR="005E4BDF" w:rsidRPr="00C03997">
        <w:rPr>
          <w:rFonts w:ascii="Times New Roman" w:hAnsi="Times New Roman" w:cs="Times New Roman"/>
          <w:sz w:val="24"/>
          <w:szCs w:val="24"/>
        </w:rPr>
        <w:t>miştir.</w:t>
      </w:r>
    </w:p>
    <w:p w14:paraId="68BF73DB" w14:textId="4ADC4510" w:rsidR="005E4BDF" w:rsidRPr="00C03997" w:rsidRDefault="005E4BDF" w:rsidP="00F138B5">
      <w:pPr>
        <w:jc w:val="both"/>
        <w:rPr>
          <w:rFonts w:ascii="Times New Roman" w:hAnsi="Times New Roman" w:cs="Times New Roman"/>
          <w:sz w:val="24"/>
          <w:szCs w:val="24"/>
        </w:rPr>
      </w:pPr>
      <w:r w:rsidRPr="00C03997">
        <w:rPr>
          <w:rFonts w:ascii="Times New Roman" w:hAnsi="Times New Roman" w:cs="Times New Roman"/>
          <w:sz w:val="24"/>
          <w:szCs w:val="24"/>
        </w:rPr>
        <w:t xml:space="preserve">3-Söze konu olay basın yayın organlarına ve sosyal medyaya yansımış ve kamuoyunda infialle karşılanmıştır. </w:t>
      </w:r>
    </w:p>
    <w:p w14:paraId="191B6E6F" w14:textId="7371EF62" w:rsidR="00553248" w:rsidRPr="00C03997" w:rsidRDefault="005E4BDF" w:rsidP="00553248">
      <w:pPr>
        <w:jc w:val="both"/>
        <w:rPr>
          <w:rFonts w:ascii="Times New Roman" w:hAnsi="Times New Roman" w:cs="Times New Roman"/>
          <w:sz w:val="24"/>
          <w:szCs w:val="24"/>
        </w:rPr>
      </w:pPr>
      <w:r w:rsidRPr="00C03997">
        <w:rPr>
          <w:rFonts w:ascii="Times New Roman" w:hAnsi="Times New Roman" w:cs="Times New Roman"/>
          <w:sz w:val="24"/>
          <w:szCs w:val="24"/>
        </w:rPr>
        <w:t xml:space="preserve">4- Şüpheli bir kamu görevlisi olarak, </w:t>
      </w:r>
      <w:r w:rsidR="00C03997" w:rsidRPr="00C03997">
        <w:rPr>
          <w:rFonts w:ascii="Times New Roman" w:hAnsi="Times New Roman" w:cs="Times New Roman"/>
          <w:sz w:val="24"/>
          <w:szCs w:val="24"/>
        </w:rPr>
        <w:t>devletin</w:t>
      </w:r>
      <w:r w:rsidRPr="00C03997">
        <w:rPr>
          <w:rFonts w:ascii="Times New Roman" w:hAnsi="Times New Roman" w:cs="Times New Roman"/>
          <w:sz w:val="24"/>
          <w:szCs w:val="24"/>
        </w:rPr>
        <w:t xml:space="preserve"> kurucusu Ulu Önderimiz Mustafa Kemal ATATÜRK’ü yine devletin resmi bir işlemi ile “sansürlemeye” cüret etmiştir. </w:t>
      </w:r>
    </w:p>
    <w:p w14:paraId="20571387" w14:textId="14B69306" w:rsidR="00C03997" w:rsidRDefault="00C03997" w:rsidP="00C03997">
      <w:pPr>
        <w:jc w:val="both"/>
        <w:rPr>
          <w:rFonts w:ascii="Times New Roman" w:hAnsi="Times New Roman" w:cs="Times New Roman"/>
          <w:sz w:val="24"/>
          <w:szCs w:val="24"/>
        </w:rPr>
      </w:pPr>
      <w:r w:rsidRPr="00C03997">
        <w:rPr>
          <w:rFonts w:ascii="Times New Roman" w:hAnsi="Times New Roman" w:cs="Times New Roman"/>
          <w:sz w:val="24"/>
          <w:szCs w:val="24"/>
        </w:rPr>
        <w:t xml:space="preserve">5-Bu suretle şüpheli tesis ettiği işlemi ile ATATÜRK’ün düşünce dünyasının bizatihi ürünü olan </w:t>
      </w:r>
      <w:r w:rsidR="00520DFE">
        <w:rPr>
          <w:rFonts w:ascii="Times New Roman" w:hAnsi="Times New Roman" w:cs="Times New Roman"/>
          <w:sz w:val="24"/>
          <w:szCs w:val="24"/>
        </w:rPr>
        <w:t>“</w:t>
      </w:r>
      <w:r w:rsidRPr="00C03997">
        <w:rPr>
          <w:rFonts w:ascii="Times New Roman" w:hAnsi="Times New Roman" w:cs="Times New Roman"/>
          <w:sz w:val="24"/>
          <w:szCs w:val="24"/>
        </w:rPr>
        <w:t>NUTUK</w:t>
      </w:r>
      <w:r w:rsidR="00520DFE">
        <w:rPr>
          <w:rFonts w:ascii="Times New Roman" w:hAnsi="Times New Roman" w:cs="Times New Roman"/>
          <w:sz w:val="24"/>
          <w:szCs w:val="24"/>
        </w:rPr>
        <w:t>”</w:t>
      </w:r>
      <w:r w:rsidRPr="00C03997">
        <w:rPr>
          <w:rFonts w:ascii="Times New Roman" w:hAnsi="Times New Roman" w:cs="Times New Roman"/>
          <w:sz w:val="24"/>
          <w:szCs w:val="24"/>
        </w:rPr>
        <w:t xml:space="preserve"> kitabının okullarda öğrencilere dağıtılmasının “öğrenciler için uygun olmadığı” gibi ifadeleri ile açıkça manevi şahsiyeti</w:t>
      </w:r>
      <w:r w:rsidR="006A3117">
        <w:rPr>
          <w:rFonts w:ascii="Times New Roman" w:hAnsi="Times New Roman" w:cs="Times New Roman"/>
          <w:sz w:val="24"/>
          <w:szCs w:val="24"/>
        </w:rPr>
        <w:t>ni</w:t>
      </w:r>
      <w:r w:rsidRPr="00C03997">
        <w:rPr>
          <w:rFonts w:ascii="Times New Roman" w:hAnsi="Times New Roman" w:cs="Times New Roman"/>
          <w:sz w:val="24"/>
          <w:szCs w:val="24"/>
        </w:rPr>
        <w:t xml:space="preserve"> tahkir etmeye, itibarını sarsmaya kalkışmıştır</w:t>
      </w:r>
      <w:r w:rsidR="00883694">
        <w:rPr>
          <w:rFonts w:ascii="Times New Roman" w:hAnsi="Times New Roman" w:cs="Times New Roman"/>
          <w:sz w:val="24"/>
          <w:szCs w:val="24"/>
        </w:rPr>
        <w:t>.</w:t>
      </w:r>
    </w:p>
    <w:p w14:paraId="74F97371" w14:textId="77777777" w:rsidR="00C03997" w:rsidRPr="00C03997" w:rsidRDefault="00C03997" w:rsidP="00553248">
      <w:pPr>
        <w:jc w:val="both"/>
        <w:rPr>
          <w:rFonts w:ascii="Times New Roman" w:hAnsi="Times New Roman" w:cs="Times New Roman"/>
          <w:sz w:val="24"/>
          <w:szCs w:val="24"/>
        </w:rPr>
      </w:pPr>
    </w:p>
    <w:p w14:paraId="3354A24F" w14:textId="6D009A96" w:rsidR="00553248" w:rsidRPr="00C03997" w:rsidRDefault="00466028" w:rsidP="00553248">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5E4BDF" w:rsidRPr="00C03997">
        <w:rPr>
          <w:rFonts w:ascii="Times New Roman" w:hAnsi="Times New Roman" w:cs="Times New Roman"/>
          <w:sz w:val="24"/>
          <w:szCs w:val="24"/>
        </w:rPr>
        <w:t>-</w:t>
      </w:r>
      <w:r w:rsidR="00553248" w:rsidRPr="00C03997">
        <w:rPr>
          <w:rFonts w:ascii="Times New Roman" w:hAnsi="Times New Roman" w:cs="Times New Roman"/>
          <w:sz w:val="24"/>
          <w:szCs w:val="24"/>
        </w:rPr>
        <w:t xml:space="preserve"> Şüpheli</w:t>
      </w:r>
      <w:r>
        <w:rPr>
          <w:rFonts w:ascii="Times New Roman" w:hAnsi="Times New Roman" w:cs="Times New Roman"/>
          <w:sz w:val="24"/>
          <w:szCs w:val="24"/>
        </w:rPr>
        <w:t>nin</w:t>
      </w:r>
      <w:r w:rsidR="005E4BDF" w:rsidRPr="00C03997">
        <w:rPr>
          <w:rFonts w:ascii="Times New Roman" w:hAnsi="Times New Roman" w:cs="Times New Roman"/>
          <w:sz w:val="24"/>
          <w:szCs w:val="24"/>
        </w:rPr>
        <w:t xml:space="preserve"> tesis etmiş olduğu bu işlem bir yandan </w:t>
      </w:r>
      <w:r w:rsidR="00553248" w:rsidRPr="00C03997">
        <w:rPr>
          <w:rFonts w:ascii="Times New Roman" w:hAnsi="Times New Roman" w:cs="Times New Roman"/>
          <w:sz w:val="24"/>
          <w:szCs w:val="24"/>
        </w:rPr>
        <w:t>TCK</w:t>
      </w:r>
      <w:r w:rsidR="005E4BDF" w:rsidRPr="00C03997">
        <w:rPr>
          <w:rFonts w:ascii="Times New Roman" w:hAnsi="Times New Roman" w:cs="Times New Roman"/>
          <w:sz w:val="24"/>
          <w:szCs w:val="24"/>
        </w:rPr>
        <w:t xml:space="preserve"> 257. Madde</w:t>
      </w:r>
      <w:r w:rsidR="00553248" w:rsidRPr="00C03997">
        <w:rPr>
          <w:rFonts w:ascii="Times New Roman" w:hAnsi="Times New Roman" w:cs="Times New Roman"/>
          <w:sz w:val="24"/>
          <w:szCs w:val="24"/>
        </w:rPr>
        <w:t xml:space="preserve"> kapsamında </w:t>
      </w:r>
      <w:r w:rsidR="005E4BDF" w:rsidRPr="00C03997">
        <w:rPr>
          <w:rFonts w:ascii="Times New Roman" w:hAnsi="Times New Roman" w:cs="Times New Roman"/>
          <w:sz w:val="24"/>
          <w:szCs w:val="24"/>
        </w:rPr>
        <w:t>görevi kötüye kullanma suçunu oluştururken diğer yandan</w:t>
      </w:r>
      <w:r w:rsidR="00553248" w:rsidRPr="00C03997">
        <w:rPr>
          <w:rFonts w:ascii="Times New Roman" w:hAnsi="Times New Roman" w:cs="Times New Roman"/>
          <w:sz w:val="24"/>
          <w:szCs w:val="24"/>
        </w:rPr>
        <w:t xml:space="preserve"> 5816 sayılı Kanun kapsamında suç teşkil ettiği açıktır. </w:t>
      </w:r>
    </w:p>
    <w:p w14:paraId="50E381C5" w14:textId="77777777" w:rsidR="00553248" w:rsidRPr="00C03997" w:rsidRDefault="00553248" w:rsidP="00553248">
      <w:pPr>
        <w:jc w:val="both"/>
        <w:rPr>
          <w:rFonts w:ascii="Times New Roman" w:hAnsi="Times New Roman" w:cs="Times New Roman"/>
          <w:sz w:val="24"/>
          <w:szCs w:val="24"/>
        </w:rPr>
      </w:pPr>
      <w:r w:rsidRPr="00C03997">
        <w:rPr>
          <w:rFonts w:ascii="Times New Roman" w:hAnsi="Times New Roman" w:cs="Times New Roman"/>
          <w:sz w:val="24"/>
          <w:szCs w:val="24"/>
        </w:rPr>
        <w:t xml:space="preserve">5816 sayılı </w:t>
      </w:r>
      <w:r w:rsidRPr="00C03997">
        <w:rPr>
          <w:rFonts w:ascii="Times New Roman" w:eastAsia="Times New Roman" w:hAnsi="Times New Roman" w:cs="Times New Roman"/>
          <w:bCs/>
          <w:color w:val="000000"/>
          <w:sz w:val="24"/>
          <w:szCs w:val="24"/>
          <w:lang w:eastAsia="tr-TR"/>
        </w:rPr>
        <w:t>Atatürk Aleyhine İşlenen Suçlar Hakkında Kanun’ da ulu önder aleyhine işlenen hakaret suçlarına ilişkin olarak özel hükümler getirmiştir. Anılan Kanun aynen;</w:t>
      </w:r>
    </w:p>
    <w:p w14:paraId="42F650F0" w14:textId="77777777" w:rsidR="00553248" w:rsidRPr="00C03997" w:rsidRDefault="00553248" w:rsidP="00553248">
      <w:pPr>
        <w:spacing w:before="100" w:beforeAutospacing="1" w:after="100" w:afterAutospacing="1" w:line="240" w:lineRule="auto"/>
        <w:ind w:left="709" w:right="425"/>
        <w:jc w:val="both"/>
        <w:rPr>
          <w:rFonts w:ascii="Times New Roman" w:eastAsia="Times New Roman" w:hAnsi="Times New Roman" w:cs="Times New Roman"/>
          <w:color w:val="000000"/>
          <w:sz w:val="24"/>
          <w:szCs w:val="24"/>
          <w:lang w:eastAsia="tr-TR"/>
        </w:rPr>
      </w:pPr>
      <w:r w:rsidRPr="00C03997">
        <w:rPr>
          <w:rFonts w:ascii="Times New Roman" w:eastAsia="Times New Roman" w:hAnsi="Times New Roman" w:cs="Times New Roman"/>
          <w:b/>
          <w:bCs/>
          <w:color w:val="000000"/>
          <w:sz w:val="24"/>
          <w:szCs w:val="24"/>
          <w:lang w:eastAsia="tr-TR"/>
        </w:rPr>
        <w:t>Madde 1 – </w:t>
      </w:r>
      <w:r w:rsidRPr="00C03997">
        <w:rPr>
          <w:rFonts w:ascii="Times New Roman" w:eastAsia="Times New Roman" w:hAnsi="Times New Roman" w:cs="Times New Roman"/>
          <w:color w:val="000000"/>
          <w:sz w:val="24"/>
          <w:szCs w:val="24"/>
          <w:lang w:eastAsia="tr-TR"/>
        </w:rPr>
        <w:t>Atatürk'ün hatırasına alenen hakaret eden veya söven kimse bir yıldan üç yıla kadar hapis cezası ile cezalandırılır.</w:t>
      </w:r>
    </w:p>
    <w:p w14:paraId="7E8BD004" w14:textId="77777777" w:rsidR="00553248" w:rsidRPr="00C03997" w:rsidRDefault="00553248" w:rsidP="00553248">
      <w:pPr>
        <w:spacing w:before="100" w:beforeAutospacing="1" w:after="100" w:afterAutospacing="1" w:line="240" w:lineRule="auto"/>
        <w:ind w:left="709" w:right="425"/>
        <w:jc w:val="both"/>
        <w:rPr>
          <w:rFonts w:ascii="Times New Roman" w:eastAsia="Times New Roman" w:hAnsi="Times New Roman" w:cs="Times New Roman"/>
          <w:color w:val="000000"/>
          <w:sz w:val="24"/>
          <w:szCs w:val="24"/>
          <w:lang w:eastAsia="tr-TR"/>
        </w:rPr>
      </w:pPr>
      <w:r w:rsidRPr="00C03997">
        <w:rPr>
          <w:rFonts w:ascii="Times New Roman" w:eastAsia="Times New Roman" w:hAnsi="Times New Roman" w:cs="Times New Roman"/>
          <w:color w:val="000000"/>
          <w:sz w:val="24"/>
          <w:szCs w:val="24"/>
          <w:lang w:eastAsia="tr-TR"/>
        </w:rPr>
        <w:t>Atatürk'ü temsil eden heykel, büst ve abideleri veyahut Atatürk'ün kabrini tahrip eden, kıran, bozan veya kirleten kimseye bir yıldan beş yıla kadar ağır hapis cezası verilir.</w:t>
      </w:r>
    </w:p>
    <w:p w14:paraId="54B81892" w14:textId="77777777" w:rsidR="00553248" w:rsidRPr="00C03997" w:rsidRDefault="00553248" w:rsidP="00553248">
      <w:pPr>
        <w:spacing w:before="100" w:beforeAutospacing="1" w:after="100" w:afterAutospacing="1" w:line="240" w:lineRule="auto"/>
        <w:ind w:left="709" w:right="425"/>
        <w:jc w:val="both"/>
        <w:rPr>
          <w:rFonts w:ascii="Times New Roman" w:eastAsia="Times New Roman" w:hAnsi="Times New Roman" w:cs="Times New Roman"/>
          <w:color w:val="000000"/>
          <w:sz w:val="24"/>
          <w:szCs w:val="24"/>
          <w:lang w:eastAsia="tr-TR"/>
        </w:rPr>
      </w:pPr>
      <w:r w:rsidRPr="00C03997">
        <w:rPr>
          <w:rFonts w:ascii="Times New Roman" w:eastAsia="Times New Roman" w:hAnsi="Times New Roman" w:cs="Times New Roman"/>
          <w:color w:val="000000"/>
          <w:sz w:val="24"/>
          <w:szCs w:val="24"/>
          <w:lang w:eastAsia="tr-TR"/>
        </w:rPr>
        <w:t>Yukardaki fıkralarda yazılı suçları işlemeye başkalarını teşvik eden kimse asıl fail gibi cezalandırılır.</w:t>
      </w:r>
    </w:p>
    <w:p w14:paraId="35938144" w14:textId="77777777" w:rsidR="00553248" w:rsidRPr="00C03997" w:rsidRDefault="00553248" w:rsidP="00553248">
      <w:pPr>
        <w:spacing w:before="100" w:beforeAutospacing="1" w:after="100" w:afterAutospacing="1" w:line="240" w:lineRule="auto"/>
        <w:ind w:left="709" w:right="425"/>
        <w:jc w:val="both"/>
        <w:rPr>
          <w:rFonts w:ascii="Times New Roman" w:eastAsia="Times New Roman" w:hAnsi="Times New Roman" w:cs="Times New Roman"/>
          <w:color w:val="000000"/>
          <w:sz w:val="24"/>
          <w:szCs w:val="24"/>
          <w:lang w:eastAsia="tr-TR"/>
        </w:rPr>
      </w:pPr>
      <w:r w:rsidRPr="00C03997">
        <w:rPr>
          <w:rFonts w:ascii="Times New Roman" w:eastAsia="Times New Roman" w:hAnsi="Times New Roman" w:cs="Times New Roman"/>
          <w:b/>
          <w:bCs/>
          <w:color w:val="000000"/>
          <w:sz w:val="24"/>
          <w:szCs w:val="24"/>
          <w:lang w:eastAsia="tr-TR"/>
        </w:rPr>
        <w:t>Madde 2 – </w:t>
      </w:r>
      <w:r w:rsidRPr="00C03997">
        <w:rPr>
          <w:rFonts w:ascii="Times New Roman" w:eastAsia="Times New Roman" w:hAnsi="Times New Roman" w:cs="Times New Roman"/>
          <w:color w:val="000000"/>
          <w:sz w:val="24"/>
          <w:szCs w:val="24"/>
          <w:lang w:eastAsia="tr-TR"/>
        </w:rPr>
        <w:t>Birinci maddede yazılı suçlar; iki veya daha fazla kimseler tarafından toplu olarak veya umumi veya umuma açık mahallerde yahut basın vasıtasiyle işlenirse hükmolunacak ceza yarı nispetinde artırılır.</w:t>
      </w:r>
    </w:p>
    <w:p w14:paraId="69A9F9EC" w14:textId="34FF379E" w:rsidR="00553248" w:rsidRPr="00C03997" w:rsidRDefault="00553248" w:rsidP="00553248">
      <w:pPr>
        <w:jc w:val="both"/>
        <w:rPr>
          <w:rFonts w:ascii="Times New Roman" w:hAnsi="Times New Roman" w:cs="Times New Roman"/>
          <w:sz w:val="24"/>
          <w:szCs w:val="24"/>
        </w:rPr>
      </w:pPr>
      <w:r w:rsidRPr="00C03997">
        <w:rPr>
          <w:rFonts w:ascii="Times New Roman" w:hAnsi="Times New Roman" w:cs="Times New Roman"/>
          <w:sz w:val="24"/>
          <w:szCs w:val="24"/>
        </w:rPr>
        <w:t>Şeklinde yer almıştır.</w:t>
      </w:r>
    </w:p>
    <w:p w14:paraId="503FF3AA" w14:textId="4EC7B140" w:rsidR="00553248" w:rsidRPr="00C03997" w:rsidRDefault="00C03997" w:rsidP="00553248">
      <w:pPr>
        <w:jc w:val="both"/>
        <w:rPr>
          <w:rFonts w:ascii="Times New Roman" w:hAnsi="Times New Roman" w:cs="Times New Roman"/>
          <w:sz w:val="24"/>
          <w:szCs w:val="24"/>
        </w:rPr>
      </w:pPr>
      <w:r>
        <w:rPr>
          <w:rFonts w:ascii="Times New Roman" w:hAnsi="Times New Roman" w:cs="Times New Roman"/>
          <w:sz w:val="24"/>
          <w:szCs w:val="24"/>
        </w:rPr>
        <w:t xml:space="preserve">Diğer yönüyle, </w:t>
      </w:r>
      <w:r w:rsidR="00553248" w:rsidRPr="00C03997">
        <w:rPr>
          <w:rFonts w:ascii="Times New Roman" w:hAnsi="Times New Roman" w:cs="Times New Roman"/>
          <w:sz w:val="24"/>
          <w:szCs w:val="24"/>
        </w:rPr>
        <w:t>1739 sayılı Milli Eğitim Temel Kanununun 2.maddesinde;</w:t>
      </w:r>
    </w:p>
    <w:p w14:paraId="4073ABE8" w14:textId="77777777" w:rsidR="00553248" w:rsidRPr="00C03997" w:rsidRDefault="00553248" w:rsidP="00553248">
      <w:pPr>
        <w:jc w:val="both"/>
        <w:rPr>
          <w:rFonts w:ascii="Times New Roman" w:hAnsi="Times New Roman" w:cs="Times New Roman"/>
          <w:i/>
          <w:iCs/>
          <w:sz w:val="24"/>
          <w:szCs w:val="24"/>
        </w:rPr>
      </w:pPr>
      <w:r w:rsidRPr="00C03997">
        <w:rPr>
          <w:rFonts w:ascii="Times New Roman" w:hAnsi="Times New Roman" w:cs="Times New Roman"/>
          <w:i/>
          <w:iCs/>
          <w:sz w:val="24"/>
          <w:szCs w:val="24"/>
        </w:rPr>
        <w:t>Madde 2 – Türk Milli Eğitiminin genel amacı,Türk Milletinin bütün fertlerini,</w:t>
      </w:r>
    </w:p>
    <w:p w14:paraId="3096B362" w14:textId="77777777" w:rsidR="00553248" w:rsidRPr="00C03997" w:rsidRDefault="00553248" w:rsidP="00553248">
      <w:pPr>
        <w:jc w:val="both"/>
        <w:rPr>
          <w:rFonts w:ascii="Times New Roman" w:hAnsi="Times New Roman" w:cs="Times New Roman"/>
          <w:i/>
          <w:iCs/>
          <w:sz w:val="24"/>
          <w:szCs w:val="24"/>
        </w:rPr>
      </w:pPr>
      <w:r w:rsidRPr="00C03997">
        <w:rPr>
          <w:rFonts w:ascii="Times New Roman" w:hAnsi="Times New Roman" w:cs="Times New Roman"/>
          <w:i/>
          <w:iCs/>
          <w:sz w:val="24"/>
          <w:szCs w:val="24"/>
        </w:rPr>
        <w:t>1. (Değişik: 16/6/1983 - 2842/1 md.)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p>
    <w:p w14:paraId="11573A66" w14:textId="661E7C31" w:rsidR="00466028" w:rsidRPr="00466028" w:rsidRDefault="00C03997" w:rsidP="00466028">
      <w:pPr>
        <w:jc w:val="both"/>
        <w:rPr>
          <w:rFonts w:ascii="Times New Roman" w:hAnsi="Times New Roman" w:cs="Times New Roman"/>
          <w:sz w:val="24"/>
          <w:szCs w:val="24"/>
        </w:rPr>
      </w:pPr>
      <w:r>
        <w:rPr>
          <w:rFonts w:ascii="Times New Roman" w:hAnsi="Times New Roman" w:cs="Times New Roman"/>
          <w:sz w:val="24"/>
          <w:szCs w:val="24"/>
        </w:rPr>
        <w:t>ş</w:t>
      </w:r>
      <w:r w:rsidR="00553248" w:rsidRPr="00C03997">
        <w:rPr>
          <w:rFonts w:ascii="Times New Roman" w:hAnsi="Times New Roman" w:cs="Times New Roman"/>
          <w:sz w:val="24"/>
          <w:szCs w:val="24"/>
        </w:rPr>
        <w:t>eklinde ifade edilen milli eğitimin temel amaçları arasında yer alan Atatürk ilke ve inkılaplarına bağlı öğrenciler yetiştirme görevi kendisine verilen bu şah</w:t>
      </w:r>
      <w:r>
        <w:rPr>
          <w:rFonts w:ascii="Times New Roman" w:hAnsi="Times New Roman" w:cs="Times New Roman"/>
          <w:sz w:val="24"/>
          <w:szCs w:val="24"/>
        </w:rPr>
        <w:t xml:space="preserve">ıs, görevinin gereğinin </w:t>
      </w:r>
      <w:r w:rsidR="00466028">
        <w:rPr>
          <w:rFonts w:ascii="Times New Roman" w:hAnsi="Times New Roman" w:cs="Times New Roman"/>
          <w:sz w:val="24"/>
          <w:szCs w:val="24"/>
        </w:rPr>
        <w:t xml:space="preserve">aksine ATATÜRK’ü tahkir ve itibarsızlaştırmaya yönelik işlemi ve </w:t>
      </w:r>
      <w:r w:rsidR="00466028" w:rsidRPr="00466028">
        <w:rPr>
          <w:rFonts w:ascii="Times New Roman" w:hAnsi="Times New Roman" w:cs="Times New Roman"/>
          <w:sz w:val="24"/>
          <w:szCs w:val="24"/>
        </w:rPr>
        <w:t>bu kamu görevinin verdiği yetki ve görevi sırasında</w:t>
      </w:r>
      <w:r w:rsidR="00C1358C">
        <w:rPr>
          <w:rFonts w:ascii="Times New Roman" w:hAnsi="Times New Roman" w:cs="Times New Roman"/>
          <w:sz w:val="24"/>
          <w:szCs w:val="24"/>
        </w:rPr>
        <w:t>, resmi bir işlem ile</w:t>
      </w:r>
      <w:r w:rsidR="00466028" w:rsidRPr="00466028">
        <w:rPr>
          <w:rFonts w:ascii="Times New Roman" w:hAnsi="Times New Roman" w:cs="Times New Roman"/>
          <w:sz w:val="24"/>
          <w:szCs w:val="24"/>
        </w:rPr>
        <w:t xml:space="preserve"> anılan eylemini gerçekleştirmesi ayrıca TCK 257.madde kapsamında;</w:t>
      </w:r>
    </w:p>
    <w:p w14:paraId="5A681739" w14:textId="77777777" w:rsidR="00466028" w:rsidRPr="00466028" w:rsidRDefault="00466028" w:rsidP="00466028">
      <w:pPr>
        <w:jc w:val="both"/>
        <w:rPr>
          <w:rFonts w:ascii="Times New Roman" w:hAnsi="Times New Roman" w:cs="Times New Roman"/>
          <w:i/>
          <w:iCs/>
          <w:sz w:val="24"/>
          <w:szCs w:val="24"/>
        </w:rPr>
      </w:pPr>
      <w:r w:rsidRPr="00466028">
        <w:rPr>
          <w:rFonts w:ascii="Times New Roman" w:hAnsi="Times New Roman" w:cs="Times New Roman"/>
          <w:i/>
          <w:iCs/>
          <w:sz w:val="24"/>
          <w:szCs w:val="24"/>
        </w:rPr>
        <w:t>Görevi kötüye kullanma (1)</w:t>
      </w:r>
    </w:p>
    <w:p w14:paraId="664FBA13" w14:textId="77777777" w:rsidR="00466028" w:rsidRPr="00466028" w:rsidRDefault="00466028" w:rsidP="00466028">
      <w:pPr>
        <w:jc w:val="both"/>
        <w:rPr>
          <w:rFonts w:ascii="Times New Roman" w:hAnsi="Times New Roman" w:cs="Times New Roman"/>
          <w:i/>
          <w:iCs/>
          <w:sz w:val="24"/>
          <w:szCs w:val="24"/>
        </w:rPr>
      </w:pPr>
      <w:r w:rsidRPr="00466028">
        <w:rPr>
          <w:rFonts w:ascii="Times New Roman" w:hAnsi="Times New Roman" w:cs="Times New Roman"/>
          <w:i/>
          <w:iCs/>
          <w:sz w:val="24"/>
          <w:szCs w:val="24"/>
        </w:rPr>
        <w:tab/>
        <w:t>Madde 257- (1) Kanunda ayrıca suç olarak tanımlanan haller dışında, görevinin gereklerine aykırı hareket etmek suretiyle, kişilerin mağduriyetine veya kamunun zararına neden olan ya da kişilere haksız bir menfaat sağlayan kamu görevlisi, altı aydan iki yıla kadar hapis cezası ile cezalandırılır.</w:t>
      </w:r>
    </w:p>
    <w:p w14:paraId="23027A89" w14:textId="5B4A7B5A" w:rsidR="00466028" w:rsidRPr="00466028" w:rsidRDefault="00466028" w:rsidP="00466028">
      <w:pPr>
        <w:jc w:val="both"/>
        <w:rPr>
          <w:rFonts w:ascii="Times New Roman" w:hAnsi="Times New Roman" w:cs="Times New Roman"/>
          <w:i/>
          <w:iCs/>
          <w:sz w:val="24"/>
          <w:szCs w:val="24"/>
        </w:rPr>
      </w:pPr>
      <w:r w:rsidRPr="00466028">
        <w:rPr>
          <w:rFonts w:ascii="Times New Roman" w:hAnsi="Times New Roman" w:cs="Times New Roman"/>
          <w:i/>
          <w:iCs/>
          <w:sz w:val="24"/>
          <w:szCs w:val="24"/>
        </w:rPr>
        <w:tab/>
        <w:t xml:space="preserve">(2) Kanunda ayrıca suç olarak tanımlanan haller dışında, görevinin gereklerini yapmakta ihmal veya gecikme göstererek, kişilerin mağduriyetine veya kamunun zararına </w:t>
      </w:r>
      <w:r w:rsidRPr="00466028">
        <w:rPr>
          <w:rFonts w:ascii="Times New Roman" w:hAnsi="Times New Roman" w:cs="Times New Roman"/>
          <w:i/>
          <w:iCs/>
          <w:sz w:val="24"/>
          <w:szCs w:val="24"/>
        </w:rPr>
        <w:lastRenderedPageBreak/>
        <w:t>neden olan ya da kişilere haksız bir menfaat sağlayan kamu görevlisi, üç aydan bir yıla kadar hapis cezası ile cezalandırılır.</w:t>
      </w:r>
    </w:p>
    <w:p w14:paraId="387FACDE" w14:textId="16A490B8" w:rsidR="00553248" w:rsidRDefault="00466028" w:rsidP="00553248">
      <w:pPr>
        <w:jc w:val="both"/>
        <w:rPr>
          <w:rFonts w:ascii="Times New Roman" w:hAnsi="Times New Roman" w:cs="Times New Roman"/>
          <w:sz w:val="24"/>
          <w:szCs w:val="24"/>
        </w:rPr>
      </w:pPr>
      <w:r w:rsidRPr="00466028">
        <w:rPr>
          <w:rFonts w:ascii="Times New Roman" w:hAnsi="Times New Roman" w:cs="Times New Roman"/>
          <w:sz w:val="24"/>
          <w:szCs w:val="24"/>
        </w:rPr>
        <w:t>şeklinde ifade edilen görevi kötüye kullanma suçunu oluşturduğu da ortadadır.</w:t>
      </w:r>
    </w:p>
    <w:p w14:paraId="4250950C" w14:textId="5E09236B" w:rsidR="00B20AC2" w:rsidRDefault="00B20AC2" w:rsidP="00553248">
      <w:pPr>
        <w:jc w:val="both"/>
        <w:rPr>
          <w:rFonts w:ascii="Times New Roman" w:hAnsi="Times New Roman" w:cs="Times New Roman"/>
          <w:sz w:val="24"/>
          <w:szCs w:val="24"/>
        </w:rPr>
      </w:pPr>
      <w:r>
        <w:rPr>
          <w:rFonts w:ascii="Times New Roman" w:hAnsi="Times New Roman" w:cs="Times New Roman"/>
          <w:sz w:val="24"/>
          <w:szCs w:val="24"/>
        </w:rPr>
        <w:t xml:space="preserve">Şüphelinin, dönemin Osmanlı padişahı ve hükümetini adeta kutsayarak </w:t>
      </w:r>
      <w:r w:rsidR="00EA6BDA">
        <w:rPr>
          <w:rFonts w:ascii="Times New Roman" w:hAnsi="Times New Roman" w:cs="Times New Roman"/>
          <w:sz w:val="24"/>
          <w:szCs w:val="24"/>
        </w:rPr>
        <w:t xml:space="preserve">bunun karşısında </w:t>
      </w:r>
      <w:r w:rsidR="001A178B">
        <w:rPr>
          <w:rFonts w:ascii="Times New Roman" w:hAnsi="Times New Roman" w:cs="Times New Roman"/>
          <w:sz w:val="24"/>
          <w:szCs w:val="24"/>
        </w:rPr>
        <w:t xml:space="preserve">Türkiye Cumhuriyeti’nin Kurucusu </w:t>
      </w:r>
      <w:r>
        <w:rPr>
          <w:rFonts w:ascii="Times New Roman" w:hAnsi="Times New Roman" w:cs="Times New Roman"/>
          <w:sz w:val="24"/>
          <w:szCs w:val="24"/>
        </w:rPr>
        <w:t>ATATÜRK’</w:t>
      </w:r>
      <w:r w:rsidR="001A178B">
        <w:rPr>
          <w:rFonts w:ascii="Times New Roman" w:hAnsi="Times New Roman" w:cs="Times New Roman"/>
          <w:sz w:val="24"/>
          <w:szCs w:val="24"/>
        </w:rPr>
        <w:t xml:space="preserve"> </w:t>
      </w:r>
      <w:r>
        <w:rPr>
          <w:rFonts w:ascii="Times New Roman" w:hAnsi="Times New Roman" w:cs="Times New Roman"/>
          <w:sz w:val="24"/>
          <w:szCs w:val="24"/>
        </w:rPr>
        <w:t>ün düşün</w:t>
      </w:r>
      <w:r w:rsidR="001A178B">
        <w:rPr>
          <w:rFonts w:ascii="Times New Roman" w:hAnsi="Times New Roman" w:cs="Times New Roman"/>
          <w:sz w:val="24"/>
          <w:szCs w:val="24"/>
        </w:rPr>
        <w:t>c</w:t>
      </w:r>
      <w:r>
        <w:rPr>
          <w:rFonts w:ascii="Times New Roman" w:hAnsi="Times New Roman" w:cs="Times New Roman"/>
          <w:sz w:val="24"/>
          <w:szCs w:val="24"/>
        </w:rPr>
        <w:t xml:space="preserve">e ve </w:t>
      </w:r>
      <w:r w:rsidR="0036245D">
        <w:rPr>
          <w:rFonts w:ascii="Times New Roman" w:hAnsi="Times New Roman" w:cs="Times New Roman"/>
          <w:sz w:val="24"/>
          <w:szCs w:val="24"/>
        </w:rPr>
        <w:t>bizzat kaleme aldığı cümlelerini,</w:t>
      </w:r>
      <w:r>
        <w:rPr>
          <w:rFonts w:ascii="Times New Roman" w:hAnsi="Times New Roman" w:cs="Times New Roman"/>
          <w:sz w:val="24"/>
          <w:szCs w:val="24"/>
        </w:rPr>
        <w:t xml:space="preserve"> </w:t>
      </w:r>
      <w:r w:rsidR="0036245D">
        <w:rPr>
          <w:rFonts w:ascii="Times New Roman" w:hAnsi="Times New Roman" w:cs="Times New Roman"/>
          <w:sz w:val="24"/>
          <w:szCs w:val="24"/>
        </w:rPr>
        <w:t xml:space="preserve">bir kamu görevlisi olarak, kamu gücünü kullanarak </w:t>
      </w:r>
      <w:r>
        <w:rPr>
          <w:rFonts w:ascii="Times New Roman" w:hAnsi="Times New Roman" w:cs="Times New Roman"/>
          <w:sz w:val="24"/>
          <w:szCs w:val="24"/>
        </w:rPr>
        <w:t>sakıncalı</w:t>
      </w:r>
      <w:r w:rsidR="0036245D">
        <w:rPr>
          <w:rFonts w:ascii="Times New Roman" w:hAnsi="Times New Roman" w:cs="Times New Roman"/>
          <w:sz w:val="24"/>
          <w:szCs w:val="24"/>
        </w:rPr>
        <w:t xml:space="preserve"> olarak ifade etmesi</w:t>
      </w:r>
      <w:r>
        <w:rPr>
          <w:rFonts w:ascii="Times New Roman" w:hAnsi="Times New Roman" w:cs="Times New Roman"/>
          <w:sz w:val="24"/>
          <w:szCs w:val="24"/>
        </w:rPr>
        <w:t xml:space="preserve">, Anayasaya göre Türkiye Cumhuriyeti Devleti’nin yönetim şekli olan Cumhuriyet karşısında </w:t>
      </w:r>
      <w:r w:rsidR="00C12E2F">
        <w:rPr>
          <w:rFonts w:ascii="Times New Roman" w:hAnsi="Times New Roman" w:cs="Times New Roman"/>
          <w:sz w:val="24"/>
          <w:szCs w:val="24"/>
        </w:rPr>
        <w:t>“</w:t>
      </w:r>
      <w:r>
        <w:rPr>
          <w:rFonts w:ascii="Times New Roman" w:hAnsi="Times New Roman" w:cs="Times New Roman"/>
          <w:sz w:val="24"/>
          <w:szCs w:val="24"/>
        </w:rPr>
        <w:t>hilafet</w:t>
      </w:r>
      <w:r w:rsidR="005C19D6">
        <w:rPr>
          <w:rFonts w:ascii="Times New Roman" w:hAnsi="Times New Roman" w:cs="Times New Roman"/>
          <w:sz w:val="24"/>
          <w:szCs w:val="24"/>
        </w:rPr>
        <w:t>-</w:t>
      </w:r>
      <w:r>
        <w:rPr>
          <w:rFonts w:ascii="Times New Roman" w:hAnsi="Times New Roman" w:cs="Times New Roman"/>
          <w:sz w:val="24"/>
          <w:szCs w:val="24"/>
        </w:rPr>
        <w:t>saltanatı</w:t>
      </w:r>
      <w:r w:rsidR="00C12E2F">
        <w:rPr>
          <w:rFonts w:ascii="Times New Roman" w:hAnsi="Times New Roman" w:cs="Times New Roman"/>
          <w:sz w:val="24"/>
          <w:szCs w:val="24"/>
        </w:rPr>
        <w:t>”</w:t>
      </w:r>
      <w:r>
        <w:rPr>
          <w:rFonts w:ascii="Times New Roman" w:hAnsi="Times New Roman" w:cs="Times New Roman"/>
          <w:sz w:val="24"/>
          <w:szCs w:val="24"/>
        </w:rPr>
        <w:t xml:space="preserve"> üstün tutma ve önceleme anlamına gelecek şekilde resmi işleme konu etmesi</w:t>
      </w:r>
      <w:r w:rsidR="003D699A">
        <w:rPr>
          <w:rFonts w:ascii="Times New Roman" w:hAnsi="Times New Roman" w:cs="Times New Roman"/>
          <w:sz w:val="24"/>
          <w:szCs w:val="24"/>
        </w:rPr>
        <w:t>, kanımızca</w:t>
      </w:r>
      <w:r>
        <w:rPr>
          <w:rFonts w:ascii="Times New Roman" w:hAnsi="Times New Roman" w:cs="Times New Roman"/>
          <w:sz w:val="24"/>
          <w:szCs w:val="24"/>
        </w:rPr>
        <w:t xml:space="preserve"> hafife alınacak basit bir </w:t>
      </w:r>
      <w:r w:rsidR="000B28CC">
        <w:rPr>
          <w:rFonts w:ascii="Times New Roman" w:hAnsi="Times New Roman" w:cs="Times New Roman"/>
          <w:sz w:val="24"/>
          <w:szCs w:val="24"/>
        </w:rPr>
        <w:t>çaba olmayıp</w:t>
      </w:r>
      <w:r w:rsidR="00C12E2F">
        <w:rPr>
          <w:rFonts w:ascii="Times New Roman" w:hAnsi="Times New Roman" w:cs="Times New Roman"/>
          <w:sz w:val="24"/>
          <w:szCs w:val="24"/>
        </w:rPr>
        <w:t>,</w:t>
      </w:r>
      <w:r w:rsidR="000B28CC">
        <w:rPr>
          <w:rFonts w:ascii="Times New Roman" w:hAnsi="Times New Roman" w:cs="Times New Roman"/>
          <w:sz w:val="24"/>
          <w:szCs w:val="24"/>
        </w:rPr>
        <w:t xml:space="preserve"> </w:t>
      </w:r>
      <w:r w:rsidR="002F09B9">
        <w:rPr>
          <w:rFonts w:ascii="Times New Roman" w:hAnsi="Times New Roman" w:cs="Times New Roman"/>
          <w:sz w:val="24"/>
          <w:szCs w:val="24"/>
        </w:rPr>
        <w:t>bir anlamda</w:t>
      </w:r>
      <w:r w:rsidR="000B28CC">
        <w:rPr>
          <w:rFonts w:ascii="Times New Roman" w:hAnsi="Times New Roman" w:cs="Times New Roman"/>
          <w:sz w:val="24"/>
          <w:szCs w:val="24"/>
        </w:rPr>
        <w:t xml:space="preserve"> </w:t>
      </w:r>
      <w:r w:rsidR="002F09B9">
        <w:rPr>
          <w:rFonts w:ascii="Times New Roman" w:hAnsi="Times New Roman" w:cs="Times New Roman"/>
          <w:sz w:val="24"/>
          <w:szCs w:val="24"/>
        </w:rPr>
        <w:t>“</w:t>
      </w:r>
      <w:r w:rsidR="000B28CC">
        <w:rPr>
          <w:rFonts w:ascii="Times New Roman" w:hAnsi="Times New Roman" w:cs="Times New Roman"/>
          <w:sz w:val="24"/>
          <w:szCs w:val="24"/>
        </w:rPr>
        <w:t xml:space="preserve">Cumhuriyet </w:t>
      </w:r>
      <w:r w:rsidR="00C12E2F">
        <w:rPr>
          <w:rFonts w:ascii="Times New Roman" w:hAnsi="Times New Roman" w:cs="Times New Roman"/>
          <w:sz w:val="24"/>
          <w:szCs w:val="24"/>
        </w:rPr>
        <w:t>R</w:t>
      </w:r>
      <w:r w:rsidR="002F09B9">
        <w:rPr>
          <w:rFonts w:ascii="Times New Roman" w:hAnsi="Times New Roman" w:cs="Times New Roman"/>
          <w:sz w:val="24"/>
          <w:szCs w:val="24"/>
        </w:rPr>
        <w:t xml:space="preserve">ejimi” </w:t>
      </w:r>
      <w:r w:rsidR="000B28CC">
        <w:rPr>
          <w:rFonts w:ascii="Times New Roman" w:hAnsi="Times New Roman" w:cs="Times New Roman"/>
          <w:sz w:val="24"/>
          <w:szCs w:val="24"/>
        </w:rPr>
        <w:t>karşıtı bir faaliyet olarak değerlendirilme</w:t>
      </w:r>
      <w:r w:rsidR="002F09B9">
        <w:rPr>
          <w:rFonts w:ascii="Times New Roman" w:hAnsi="Times New Roman" w:cs="Times New Roman"/>
          <w:sz w:val="24"/>
          <w:szCs w:val="24"/>
        </w:rPr>
        <w:t xml:space="preserve">si gerekir. </w:t>
      </w:r>
      <w:r w:rsidR="004D6B87">
        <w:rPr>
          <w:rFonts w:ascii="Times New Roman" w:hAnsi="Times New Roman" w:cs="Times New Roman"/>
          <w:sz w:val="24"/>
          <w:szCs w:val="24"/>
        </w:rPr>
        <w:t>Kamu görevlisinin bağlı olduğu Anayasa’nın bu şekildeki açık, ağır ve mazur görülemez ihlalini oluşturan fiilinin, en basit haliyle görevi kötüye kullanma suçunu oluşturduğu değerlendirilmelidir.</w:t>
      </w:r>
    </w:p>
    <w:p w14:paraId="284FFF4E" w14:textId="6957481F" w:rsidR="00C1358C" w:rsidRPr="00C03997" w:rsidRDefault="00C1358C" w:rsidP="00553248">
      <w:pPr>
        <w:jc w:val="both"/>
        <w:rPr>
          <w:rFonts w:ascii="Times New Roman" w:hAnsi="Times New Roman" w:cs="Times New Roman"/>
          <w:sz w:val="24"/>
          <w:szCs w:val="24"/>
        </w:rPr>
      </w:pPr>
      <w:r>
        <w:rPr>
          <w:rFonts w:ascii="Times New Roman" w:hAnsi="Times New Roman" w:cs="Times New Roman"/>
          <w:sz w:val="24"/>
          <w:szCs w:val="24"/>
        </w:rPr>
        <w:t xml:space="preserve">Üzerinde fazlaca hukuki değerlendirme yapmaya gerek olmaksızın şüphelinin ATATÜRK’ün düşünce ve sözlerinin ülke gençleri bakımından uygun olmadığı,  sakıncalı olduğu gibi bir izlenim yaratması açıkça tahkir ve itibarsızlaştırma saikli bir girişimdir. </w:t>
      </w:r>
      <w:r w:rsidR="006A3117">
        <w:rPr>
          <w:rFonts w:ascii="Times New Roman" w:hAnsi="Times New Roman" w:cs="Times New Roman"/>
          <w:sz w:val="24"/>
          <w:szCs w:val="24"/>
        </w:rPr>
        <w:t>Anılan nedenlerle de suç duyurusunda bulunmak zorunlu olmuştur.</w:t>
      </w:r>
    </w:p>
    <w:p w14:paraId="041D92E2" w14:textId="4275B3CE" w:rsidR="00553248" w:rsidRPr="00C03997" w:rsidRDefault="00553248" w:rsidP="00553248">
      <w:pPr>
        <w:jc w:val="both"/>
        <w:rPr>
          <w:rFonts w:ascii="Times New Roman" w:hAnsi="Times New Roman" w:cs="Times New Roman"/>
          <w:b/>
          <w:sz w:val="24"/>
          <w:szCs w:val="24"/>
          <w:u w:val="single"/>
        </w:rPr>
      </w:pPr>
      <w:r w:rsidRPr="00C03997">
        <w:rPr>
          <w:rFonts w:ascii="Times New Roman" w:hAnsi="Times New Roman" w:cs="Times New Roman"/>
          <w:b/>
          <w:sz w:val="24"/>
          <w:szCs w:val="24"/>
          <w:u w:val="single"/>
        </w:rPr>
        <w:t>SONUÇ ve İSTEM:</w:t>
      </w:r>
    </w:p>
    <w:p w14:paraId="7D9892F5" w14:textId="77777777" w:rsidR="00553248" w:rsidRPr="00C03997" w:rsidRDefault="00553248" w:rsidP="00553248">
      <w:pPr>
        <w:jc w:val="both"/>
        <w:rPr>
          <w:rFonts w:ascii="Times New Roman" w:hAnsi="Times New Roman" w:cs="Times New Roman"/>
          <w:sz w:val="24"/>
          <w:szCs w:val="24"/>
        </w:rPr>
      </w:pPr>
      <w:r w:rsidRPr="00C03997">
        <w:rPr>
          <w:rFonts w:ascii="Times New Roman" w:hAnsi="Times New Roman" w:cs="Times New Roman"/>
          <w:sz w:val="24"/>
          <w:szCs w:val="24"/>
        </w:rPr>
        <w:t xml:space="preserve">Yukarıda arz ve izah edilen nedenler ve resen gözetilecek hususlar dikkate alınarak; şüpheli hakkında gerekli soruşturmanın yapılarak hakkında kamu davası açılmasını saygılarımızla talep ederiz. </w:t>
      </w:r>
    </w:p>
    <w:p w14:paraId="0B4D66BB" w14:textId="35955869" w:rsidR="00553248" w:rsidRPr="00C03997" w:rsidRDefault="00C03997" w:rsidP="00553248">
      <w:pPr>
        <w:jc w:val="right"/>
        <w:rPr>
          <w:rFonts w:ascii="Times New Roman" w:hAnsi="Times New Roman" w:cs="Times New Roman"/>
          <w:b/>
          <w:i/>
          <w:sz w:val="24"/>
          <w:szCs w:val="24"/>
        </w:rPr>
      </w:pPr>
      <w:r w:rsidRPr="009A7F3C">
        <w:rPr>
          <w:rFonts w:ascii="Times New Roman" w:hAnsi="Times New Roman" w:cs="Times New Roman"/>
          <w:b/>
          <w:i/>
          <w:sz w:val="24"/>
          <w:szCs w:val="24"/>
          <w:highlight w:val="yellow"/>
        </w:rPr>
        <w:t>İsim-soyisim-tarih-imza</w:t>
      </w:r>
    </w:p>
    <w:p w14:paraId="210988FC" w14:textId="24A7A04B" w:rsidR="00553248" w:rsidRDefault="00553248" w:rsidP="00553248">
      <w:pPr>
        <w:jc w:val="both"/>
        <w:rPr>
          <w:rFonts w:ascii="Times New Roman" w:hAnsi="Times New Roman" w:cs="Times New Roman"/>
          <w:bCs/>
          <w:iCs/>
          <w:sz w:val="24"/>
          <w:szCs w:val="24"/>
        </w:rPr>
      </w:pPr>
      <w:r w:rsidRPr="00C03997">
        <w:rPr>
          <w:rFonts w:ascii="Times New Roman" w:hAnsi="Times New Roman" w:cs="Times New Roman"/>
          <w:bCs/>
          <w:iCs/>
          <w:sz w:val="24"/>
          <w:szCs w:val="24"/>
        </w:rPr>
        <w:t>EK:</w:t>
      </w:r>
      <w:r w:rsidR="0036245D">
        <w:rPr>
          <w:rFonts w:ascii="Times New Roman" w:hAnsi="Times New Roman" w:cs="Times New Roman"/>
          <w:bCs/>
          <w:iCs/>
          <w:sz w:val="24"/>
          <w:szCs w:val="24"/>
        </w:rPr>
        <w:t xml:space="preserve"> </w:t>
      </w:r>
      <w:r w:rsidR="00883694">
        <w:rPr>
          <w:rFonts w:ascii="Times New Roman" w:hAnsi="Times New Roman" w:cs="Times New Roman"/>
          <w:bCs/>
          <w:iCs/>
          <w:sz w:val="24"/>
          <w:szCs w:val="24"/>
        </w:rPr>
        <w:t>B</w:t>
      </w:r>
      <w:r w:rsidR="0036245D">
        <w:rPr>
          <w:rFonts w:ascii="Times New Roman" w:hAnsi="Times New Roman" w:cs="Times New Roman"/>
          <w:bCs/>
          <w:iCs/>
          <w:sz w:val="24"/>
          <w:szCs w:val="24"/>
        </w:rPr>
        <w:t>asın H</w:t>
      </w:r>
      <w:r w:rsidR="00C03997" w:rsidRPr="00C03997">
        <w:rPr>
          <w:rFonts w:ascii="Times New Roman" w:hAnsi="Times New Roman" w:cs="Times New Roman"/>
          <w:bCs/>
          <w:iCs/>
          <w:sz w:val="24"/>
          <w:szCs w:val="24"/>
        </w:rPr>
        <w:t>aberleri</w:t>
      </w:r>
      <w:r w:rsidR="0036245D">
        <w:rPr>
          <w:rFonts w:ascii="Times New Roman" w:hAnsi="Times New Roman" w:cs="Times New Roman"/>
          <w:bCs/>
          <w:iCs/>
          <w:sz w:val="24"/>
          <w:szCs w:val="24"/>
        </w:rPr>
        <w:t>nden Örnekler</w:t>
      </w:r>
    </w:p>
    <w:p w14:paraId="13F0AED7" w14:textId="77777777" w:rsidR="00883694" w:rsidRDefault="00883694" w:rsidP="00553248">
      <w:pPr>
        <w:jc w:val="both"/>
        <w:rPr>
          <w:rFonts w:ascii="Times New Roman" w:hAnsi="Times New Roman" w:cs="Times New Roman"/>
          <w:bCs/>
          <w:iCs/>
          <w:sz w:val="24"/>
          <w:szCs w:val="24"/>
        </w:rPr>
      </w:pPr>
    </w:p>
    <w:p w14:paraId="13701B4A" w14:textId="77777777" w:rsidR="00883694" w:rsidRPr="00C03997" w:rsidRDefault="00883694" w:rsidP="00553248">
      <w:pPr>
        <w:jc w:val="both"/>
        <w:rPr>
          <w:rFonts w:ascii="Times New Roman" w:hAnsi="Times New Roman" w:cs="Times New Roman"/>
          <w:bCs/>
          <w:iCs/>
          <w:sz w:val="24"/>
          <w:szCs w:val="24"/>
        </w:rPr>
      </w:pPr>
    </w:p>
    <w:p w14:paraId="2F4F32BB" w14:textId="77777777" w:rsidR="00126294" w:rsidRPr="00C03997" w:rsidRDefault="0066041B">
      <w:pPr>
        <w:rPr>
          <w:sz w:val="24"/>
          <w:szCs w:val="24"/>
        </w:rPr>
      </w:pPr>
    </w:p>
    <w:sectPr w:rsidR="00126294" w:rsidRPr="00C0399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DC072" w14:textId="77777777" w:rsidR="0066041B" w:rsidRDefault="0066041B" w:rsidP="00466028">
      <w:pPr>
        <w:spacing w:after="0" w:line="240" w:lineRule="auto"/>
      </w:pPr>
      <w:r>
        <w:separator/>
      </w:r>
    </w:p>
  </w:endnote>
  <w:endnote w:type="continuationSeparator" w:id="0">
    <w:p w14:paraId="63F45C39" w14:textId="77777777" w:rsidR="0066041B" w:rsidRDefault="0066041B" w:rsidP="0046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759897182"/>
      <w:docPartObj>
        <w:docPartGallery w:val="Page Numbers (Bottom of Page)"/>
        <w:docPartUnique/>
      </w:docPartObj>
    </w:sdtPr>
    <w:sdtEndPr>
      <w:rPr>
        <w:rStyle w:val="SayfaNumaras"/>
      </w:rPr>
    </w:sdtEndPr>
    <w:sdtContent>
      <w:p w14:paraId="53D8E21F" w14:textId="1A6C65E3" w:rsidR="00466028" w:rsidRDefault="00466028" w:rsidP="001F68C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022D884" w14:textId="77777777" w:rsidR="00466028" w:rsidRDefault="00466028" w:rsidP="00466028">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2102480844"/>
      <w:docPartObj>
        <w:docPartGallery w:val="Page Numbers (Bottom of Page)"/>
        <w:docPartUnique/>
      </w:docPartObj>
    </w:sdtPr>
    <w:sdtEndPr>
      <w:rPr>
        <w:rStyle w:val="SayfaNumaras"/>
      </w:rPr>
    </w:sdtEndPr>
    <w:sdtContent>
      <w:p w14:paraId="14683C3B" w14:textId="7C22BBE1" w:rsidR="00466028" w:rsidRDefault="00466028" w:rsidP="001F68C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2D5AD0">
          <w:rPr>
            <w:rStyle w:val="SayfaNumaras"/>
            <w:noProof/>
          </w:rPr>
          <w:t>2</w:t>
        </w:r>
        <w:r>
          <w:rPr>
            <w:rStyle w:val="SayfaNumaras"/>
          </w:rPr>
          <w:fldChar w:fldCharType="end"/>
        </w:r>
      </w:p>
    </w:sdtContent>
  </w:sdt>
  <w:p w14:paraId="2ADA5128" w14:textId="77777777" w:rsidR="00466028" w:rsidRDefault="00466028" w:rsidP="00466028">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072E4" w14:textId="77777777" w:rsidR="0066041B" w:rsidRDefault="0066041B" w:rsidP="00466028">
      <w:pPr>
        <w:spacing w:after="0" w:line="240" w:lineRule="auto"/>
      </w:pPr>
      <w:r>
        <w:separator/>
      </w:r>
    </w:p>
  </w:footnote>
  <w:footnote w:type="continuationSeparator" w:id="0">
    <w:p w14:paraId="42770FAF" w14:textId="77777777" w:rsidR="0066041B" w:rsidRDefault="0066041B" w:rsidP="00466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D4F8B"/>
    <w:multiLevelType w:val="hybridMultilevel"/>
    <w:tmpl w:val="2AC88A06"/>
    <w:lvl w:ilvl="0" w:tplc="42506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48"/>
    <w:rsid w:val="00053132"/>
    <w:rsid w:val="000B28CC"/>
    <w:rsid w:val="000C2DC1"/>
    <w:rsid w:val="001518F8"/>
    <w:rsid w:val="001A178B"/>
    <w:rsid w:val="001B17D3"/>
    <w:rsid w:val="002B7575"/>
    <w:rsid w:val="002D5AD0"/>
    <w:rsid w:val="002F09B9"/>
    <w:rsid w:val="0036245D"/>
    <w:rsid w:val="003D699A"/>
    <w:rsid w:val="00466028"/>
    <w:rsid w:val="004D6B87"/>
    <w:rsid w:val="00520DFE"/>
    <w:rsid w:val="00553248"/>
    <w:rsid w:val="005C19D6"/>
    <w:rsid w:val="005E4BDF"/>
    <w:rsid w:val="00651DF7"/>
    <w:rsid w:val="0066041B"/>
    <w:rsid w:val="006A3117"/>
    <w:rsid w:val="007802F2"/>
    <w:rsid w:val="007862CE"/>
    <w:rsid w:val="0084016F"/>
    <w:rsid w:val="00883694"/>
    <w:rsid w:val="008B1CEA"/>
    <w:rsid w:val="008C09E5"/>
    <w:rsid w:val="008E6EF4"/>
    <w:rsid w:val="009A7F3C"/>
    <w:rsid w:val="009B2CF7"/>
    <w:rsid w:val="009F3AC0"/>
    <w:rsid w:val="00B20AC2"/>
    <w:rsid w:val="00C03997"/>
    <w:rsid w:val="00C12E2F"/>
    <w:rsid w:val="00C1358C"/>
    <w:rsid w:val="00C57E57"/>
    <w:rsid w:val="00E13040"/>
    <w:rsid w:val="00E80910"/>
    <w:rsid w:val="00EA6BDA"/>
    <w:rsid w:val="00EF42EE"/>
    <w:rsid w:val="00F047FF"/>
    <w:rsid w:val="00F138B5"/>
    <w:rsid w:val="00F829D1"/>
    <w:rsid w:val="00FD75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48"/>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53248"/>
    <w:rPr>
      <w:b/>
      <w:bCs/>
    </w:rPr>
  </w:style>
  <w:style w:type="paragraph" w:styleId="ListeParagraf">
    <w:name w:val="List Paragraph"/>
    <w:basedOn w:val="Normal"/>
    <w:uiPriority w:val="34"/>
    <w:qFormat/>
    <w:rsid w:val="00F138B5"/>
    <w:pPr>
      <w:ind w:left="720"/>
      <w:contextualSpacing/>
    </w:pPr>
  </w:style>
  <w:style w:type="paragraph" w:styleId="Altbilgi">
    <w:name w:val="footer"/>
    <w:basedOn w:val="Normal"/>
    <w:link w:val="AltbilgiChar"/>
    <w:uiPriority w:val="99"/>
    <w:unhideWhenUsed/>
    <w:rsid w:val="004660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6028"/>
    <w:rPr>
      <w:sz w:val="22"/>
      <w:szCs w:val="22"/>
    </w:rPr>
  </w:style>
  <w:style w:type="character" w:styleId="SayfaNumaras">
    <w:name w:val="page number"/>
    <w:basedOn w:val="VarsaylanParagrafYazTipi"/>
    <w:uiPriority w:val="99"/>
    <w:semiHidden/>
    <w:unhideWhenUsed/>
    <w:rsid w:val="00466028"/>
  </w:style>
  <w:style w:type="paragraph" w:styleId="BalonMetni">
    <w:name w:val="Balloon Text"/>
    <w:basedOn w:val="Normal"/>
    <w:link w:val="BalonMetniChar"/>
    <w:uiPriority w:val="99"/>
    <w:semiHidden/>
    <w:unhideWhenUsed/>
    <w:rsid w:val="008836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48"/>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53248"/>
    <w:rPr>
      <w:b/>
      <w:bCs/>
    </w:rPr>
  </w:style>
  <w:style w:type="paragraph" w:styleId="ListeParagraf">
    <w:name w:val="List Paragraph"/>
    <w:basedOn w:val="Normal"/>
    <w:uiPriority w:val="34"/>
    <w:qFormat/>
    <w:rsid w:val="00F138B5"/>
    <w:pPr>
      <w:ind w:left="720"/>
      <w:contextualSpacing/>
    </w:pPr>
  </w:style>
  <w:style w:type="paragraph" w:styleId="Altbilgi">
    <w:name w:val="footer"/>
    <w:basedOn w:val="Normal"/>
    <w:link w:val="AltbilgiChar"/>
    <w:uiPriority w:val="99"/>
    <w:unhideWhenUsed/>
    <w:rsid w:val="004660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6028"/>
    <w:rPr>
      <w:sz w:val="22"/>
      <w:szCs w:val="22"/>
    </w:rPr>
  </w:style>
  <w:style w:type="character" w:styleId="SayfaNumaras">
    <w:name w:val="page number"/>
    <w:basedOn w:val="VarsaylanParagrafYazTipi"/>
    <w:uiPriority w:val="99"/>
    <w:semiHidden/>
    <w:unhideWhenUsed/>
    <w:rsid w:val="00466028"/>
  </w:style>
  <w:style w:type="paragraph" w:styleId="BalonMetni">
    <w:name w:val="Balloon Text"/>
    <w:basedOn w:val="Normal"/>
    <w:link w:val="BalonMetniChar"/>
    <w:uiPriority w:val="99"/>
    <w:semiHidden/>
    <w:unhideWhenUsed/>
    <w:rsid w:val="008836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ASLI</cp:lastModifiedBy>
  <cp:revision>2</cp:revision>
  <dcterms:created xsi:type="dcterms:W3CDTF">2021-04-21T09:03:00Z</dcterms:created>
  <dcterms:modified xsi:type="dcterms:W3CDTF">2021-04-21T09:03:00Z</dcterms:modified>
</cp:coreProperties>
</file>