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93" w:rsidRPr="00973A93" w:rsidRDefault="00973A93" w:rsidP="00973A93">
      <w:pPr>
        <w:autoSpaceDE w:val="0"/>
        <w:autoSpaceDN w:val="0"/>
        <w:adjustRightInd w:val="0"/>
        <w:spacing w:after="0" w:line="240" w:lineRule="auto"/>
        <w:jc w:val="center"/>
        <w:rPr>
          <w:rFonts w:ascii="Times New Roman" w:hAnsi="Times New Roman"/>
          <w:b/>
          <w:bCs/>
          <w:sz w:val="24"/>
          <w:szCs w:val="24"/>
        </w:rPr>
      </w:pPr>
      <w:r w:rsidRPr="00973A93">
        <w:rPr>
          <w:rFonts w:ascii="Times New Roman" w:hAnsi="Times New Roman"/>
          <w:b/>
          <w:bCs/>
          <w:sz w:val="24"/>
          <w:szCs w:val="24"/>
        </w:rPr>
        <w:t>ANKARA NÖBETÇİ İDARE MAHKEMESİ BAŞKANLIĞINA</w:t>
      </w:r>
    </w:p>
    <w:p w:rsidR="00973A93" w:rsidRDefault="00973A93" w:rsidP="00973A93">
      <w:pPr>
        <w:autoSpaceDE w:val="0"/>
        <w:autoSpaceDN w:val="0"/>
        <w:adjustRightInd w:val="0"/>
        <w:spacing w:after="0" w:line="240" w:lineRule="auto"/>
        <w:rPr>
          <w:rFonts w:ascii="Times New Roman" w:hAnsi="Times New Roman"/>
          <w:b/>
          <w:bCs/>
          <w:sz w:val="20"/>
          <w:szCs w:val="20"/>
          <w:u w:val="single"/>
        </w:rPr>
      </w:pPr>
    </w:p>
    <w:p w:rsidR="00973A93" w:rsidRPr="00B50360" w:rsidRDefault="00973A93" w:rsidP="00973A93">
      <w:pPr>
        <w:autoSpaceDE w:val="0"/>
        <w:autoSpaceDN w:val="0"/>
        <w:adjustRightInd w:val="0"/>
        <w:spacing w:after="0" w:line="240" w:lineRule="auto"/>
        <w:ind w:left="2912"/>
        <w:rPr>
          <w:rFonts w:ascii="Times New Roman" w:hAnsi="Times New Roman"/>
          <w:b/>
          <w:bCs/>
          <w:sz w:val="20"/>
          <w:szCs w:val="20"/>
          <w:u w:val="single"/>
        </w:rPr>
      </w:pPr>
      <w:r w:rsidRPr="00B50360">
        <w:rPr>
          <w:rFonts w:ascii="Times New Roman" w:hAnsi="Times New Roman"/>
          <w:b/>
          <w:bCs/>
          <w:sz w:val="20"/>
          <w:szCs w:val="20"/>
          <w:u w:val="single"/>
        </w:rPr>
        <w:t>Yürütmenin Durdurulması İstemlidir</w:t>
      </w:r>
    </w:p>
    <w:p w:rsidR="00973A93" w:rsidRPr="00B50360" w:rsidRDefault="00973A93" w:rsidP="00973A93">
      <w:pPr>
        <w:autoSpaceDE w:val="0"/>
        <w:autoSpaceDN w:val="0"/>
        <w:adjustRightInd w:val="0"/>
        <w:spacing w:after="0" w:line="240" w:lineRule="auto"/>
        <w:ind w:left="2912"/>
        <w:rPr>
          <w:rFonts w:ascii="Times New Roman" w:hAnsi="Times New Roman"/>
          <w:b/>
          <w:bCs/>
          <w:sz w:val="24"/>
          <w:szCs w:val="24"/>
        </w:rPr>
      </w:pPr>
    </w:p>
    <w:p w:rsidR="00973A93" w:rsidRPr="00B50360" w:rsidRDefault="00973A93" w:rsidP="00973A93">
      <w:pPr>
        <w:autoSpaceDE w:val="0"/>
        <w:autoSpaceDN w:val="0"/>
        <w:adjustRightInd w:val="0"/>
        <w:spacing w:after="0" w:line="240" w:lineRule="auto"/>
        <w:ind w:left="80" w:firstLine="280"/>
        <w:rPr>
          <w:rFonts w:ascii="Times New Roman" w:hAnsi="Times New Roman"/>
          <w:b/>
          <w:bCs/>
          <w:sz w:val="24"/>
          <w:szCs w:val="24"/>
        </w:rPr>
      </w:pPr>
    </w:p>
    <w:p w:rsidR="00973A93" w:rsidRPr="00B50360" w:rsidRDefault="00973A93" w:rsidP="00973A93">
      <w:pPr>
        <w:spacing w:after="0"/>
        <w:jc w:val="both"/>
        <w:rPr>
          <w:rFonts w:ascii="Times New Roman" w:hAnsi="Times New Roman"/>
          <w:b/>
          <w:sz w:val="24"/>
          <w:szCs w:val="24"/>
        </w:rPr>
      </w:pPr>
      <w:r w:rsidRPr="00B50360">
        <w:rPr>
          <w:rFonts w:ascii="Times New Roman" w:hAnsi="Times New Roman"/>
          <w:b/>
          <w:sz w:val="24"/>
          <w:szCs w:val="24"/>
          <w:u w:val="single"/>
        </w:rPr>
        <w:t>DAVACI</w:t>
      </w:r>
      <w:r w:rsidRPr="00B50360">
        <w:rPr>
          <w:rFonts w:ascii="Times New Roman" w:hAnsi="Times New Roman"/>
          <w:b/>
          <w:sz w:val="24"/>
          <w:szCs w:val="24"/>
          <w:u w:val="single"/>
        </w:rPr>
        <w:tab/>
      </w:r>
      <w:r w:rsidRPr="00B50360">
        <w:rPr>
          <w:rFonts w:ascii="Times New Roman" w:hAnsi="Times New Roman"/>
          <w:b/>
          <w:sz w:val="24"/>
          <w:szCs w:val="24"/>
          <w:u w:val="single"/>
        </w:rPr>
        <w:tab/>
      </w:r>
      <w:r>
        <w:rPr>
          <w:rFonts w:ascii="Times New Roman" w:hAnsi="Times New Roman"/>
          <w:b/>
          <w:sz w:val="24"/>
          <w:szCs w:val="24"/>
          <w:u w:val="single"/>
        </w:rPr>
        <w:tab/>
      </w:r>
      <w:r w:rsidRPr="00B50360">
        <w:rPr>
          <w:rFonts w:ascii="Times New Roman" w:hAnsi="Times New Roman"/>
          <w:b/>
          <w:sz w:val="24"/>
          <w:szCs w:val="24"/>
        </w:rPr>
        <w:t>:</w:t>
      </w:r>
      <w:r w:rsidRPr="00B50360">
        <w:rPr>
          <w:rFonts w:ascii="Times New Roman" w:hAnsi="Times New Roman"/>
          <w:sz w:val="24"/>
          <w:szCs w:val="24"/>
        </w:rPr>
        <w:t xml:space="preserve">Eğitim ve Bilim İşgörenleri Sendikası </w:t>
      </w:r>
      <w:r w:rsidRPr="00B50360">
        <w:rPr>
          <w:rFonts w:ascii="Times New Roman" w:hAnsi="Times New Roman"/>
          <w:b/>
          <w:sz w:val="24"/>
          <w:szCs w:val="24"/>
        </w:rPr>
        <w:t>(EĞİTİM-İŞ)</w:t>
      </w:r>
    </w:p>
    <w:p w:rsidR="00973A93" w:rsidRDefault="00973A93" w:rsidP="00973A93">
      <w:pPr>
        <w:spacing w:after="0"/>
        <w:jc w:val="both"/>
        <w:rPr>
          <w:rFonts w:ascii="Times New Roman" w:hAnsi="Times New Roman"/>
          <w:i/>
          <w:sz w:val="24"/>
          <w:szCs w:val="24"/>
        </w:rPr>
      </w:pPr>
      <w:r w:rsidRPr="00B50360">
        <w:rPr>
          <w:rFonts w:ascii="Times New Roman" w:hAnsi="Times New Roman"/>
          <w:b/>
          <w:i/>
          <w:sz w:val="24"/>
          <w:szCs w:val="24"/>
        </w:rPr>
        <w:tab/>
      </w:r>
      <w:r w:rsidRPr="00B50360">
        <w:rPr>
          <w:rFonts w:ascii="Times New Roman" w:hAnsi="Times New Roman"/>
          <w:b/>
          <w:i/>
          <w:sz w:val="24"/>
          <w:szCs w:val="24"/>
        </w:rPr>
        <w:tab/>
      </w:r>
      <w:r w:rsidRPr="00B50360">
        <w:rPr>
          <w:rFonts w:ascii="Times New Roman" w:hAnsi="Times New Roman"/>
          <w:b/>
          <w:i/>
          <w:sz w:val="24"/>
          <w:szCs w:val="24"/>
        </w:rPr>
        <w:tab/>
      </w:r>
      <w:r>
        <w:rPr>
          <w:rFonts w:ascii="Times New Roman" w:hAnsi="Times New Roman"/>
          <w:b/>
          <w:i/>
          <w:sz w:val="24"/>
          <w:szCs w:val="24"/>
        </w:rPr>
        <w:tab/>
      </w:r>
      <w:r w:rsidRPr="00B50360">
        <w:rPr>
          <w:rFonts w:ascii="Times New Roman" w:hAnsi="Times New Roman"/>
          <w:i/>
          <w:sz w:val="24"/>
          <w:szCs w:val="24"/>
        </w:rPr>
        <w:t>Ataç 2 Sokak 43/4 Kızılay – ANKARA</w:t>
      </w:r>
    </w:p>
    <w:p w:rsidR="00973A93" w:rsidRPr="00B50360" w:rsidRDefault="00973A93" w:rsidP="00973A93">
      <w:pPr>
        <w:spacing w:after="0"/>
        <w:jc w:val="both"/>
        <w:rPr>
          <w:rFonts w:ascii="Times New Roman" w:hAnsi="Times New Roman"/>
          <w:i/>
          <w:sz w:val="24"/>
          <w:szCs w:val="24"/>
        </w:rPr>
      </w:pPr>
    </w:p>
    <w:p w:rsidR="00973A93" w:rsidRDefault="00973A93" w:rsidP="00973A9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sz w:val="24"/>
          <w:szCs w:val="24"/>
        </w:rPr>
      </w:pPr>
      <w:r w:rsidRPr="00B50360">
        <w:rPr>
          <w:rFonts w:ascii="Times New Roman" w:hAnsi="Times New Roman"/>
          <w:b/>
          <w:sz w:val="24"/>
          <w:szCs w:val="24"/>
          <w:u w:val="single"/>
        </w:rPr>
        <w:t>VEKİ</w:t>
      </w:r>
      <w:r w:rsidR="00B51F5B">
        <w:rPr>
          <w:rFonts w:ascii="Times New Roman" w:hAnsi="Times New Roman"/>
          <w:b/>
          <w:sz w:val="24"/>
          <w:szCs w:val="24"/>
          <w:u w:val="single"/>
        </w:rPr>
        <w:t>Lİ</w:t>
      </w:r>
      <w:r w:rsidR="00B51F5B">
        <w:rPr>
          <w:rFonts w:ascii="Times New Roman" w:hAnsi="Times New Roman"/>
          <w:b/>
          <w:sz w:val="24"/>
          <w:szCs w:val="24"/>
          <w:u w:val="single"/>
        </w:rPr>
        <w:tab/>
      </w:r>
      <w:r>
        <w:rPr>
          <w:rFonts w:ascii="Times New Roman" w:hAnsi="Times New Roman"/>
          <w:b/>
          <w:sz w:val="24"/>
          <w:szCs w:val="24"/>
          <w:u w:val="single"/>
        </w:rPr>
        <w:tab/>
      </w:r>
      <w:r w:rsidRPr="00B50360">
        <w:rPr>
          <w:rFonts w:ascii="Times New Roman" w:hAnsi="Times New Roman"/>
          <w:b/>
          <w:sz w:val="24"/>
          <w:szCs w:val="24"/>
          <w:u w:val="single"/>
        </w:rPr>
        <w:tab/>
      </w:r>
      <w:r>
        <w:rPr>
          <w:rFonts w:ascii="Times New Roman" w:hAnsi="Times New Roman"/>
          <w:b/>
          <w:sz w:val="24"/>
          <w:szCs w:val="24"/>
          <w:u w:val="single"/>
        </w:rPr>
        <w:t>:</w:t>
      </w:r>
      <w:r>
        <w:rPr>
          <w:rFonts w:ascii="Times New Roman" w:hAnsi="Times New Roman"/>
          <w:sz w:val="24"/>
          <w:szCs w:val="24"/>
        </w:rPr>
        <w:t>Av. Burak Sabuncu</w:t>
      </w:r>
    </w:p>
    <w:p w:rsidR="00973A93" w:rsidRPr="004E1AD5" w:rsidRDefault="00973A93" w:rsidP="00973A9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i/>
          <w:sz w:val="24"/>
          <w:szCs w:val="24"/>
        </w:rPr>
      </w:pPr>
      <w:r w:rsidRPr="004E1AD5">
        <w:rPr>
          <w:rFonts w:ascii="Times New Roman" w:hAnsi="Times New Roman"/>
          <w:i/>
          <w:sz w:val="24"/>
          <w:szCs w:val="24"/>
        </w:rPr>
        <w:tab/>
      </w:r>
      <w:r w:rsidRPr="004E1AD5">
        <w:rPr>
          <w:rFonts w:ascii="Times New Roman" w:hAnsi="Times New Roman"/>
          <w:i/>
          <w:sz w:val="24"/>
          <w:szCs w:val="24"/>
        </w:rPr>
        <w:tab/>
      </w:r>
      <w:r w:rsidRPr="004E1AD5">
        <w:rPr>
          <w:rFonts w:ascii="Times New Roman" w:hAnsi="Times New Roman"/>
          <w:i/>
          <w:sz w:val="24"/>
          <w:szCs w:val="24"/>
        </w:rPr>
        <w:tab/>
      </w:r>
      <w:r w:rsidRPr="004E1AD5">
        <w:rPr>
          <w:rFonts w:ascii="Times New Roman" w:hAnsi="Times New Roman"/>
          <w:i/>
          <w:sz w:val="24"/>
          <w:szCs w:val="24"/>
        </w:rPr>
        <w:tab/>
        <w:t xml:space="preserve">  Mithatpaşa Cad. 66/15 Kızılay/Ankara</w:t>
      </w:r>
    </w:p>
    <w:p w:rsidR="00973A93" w:rsidRPr="00B50360" w:rsidRDefault="00973A93" w:rsidP="00973A93">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sz w:val="24"/>
          <w:szCs w:val="24"/>
        </w:rPr>
      </w:pPr>
    </w:p>
    <w:p w:rsidR="00973A93" w:rsidRPr="00B50360" w:rsidRDefault="00973A93" w:rsidP="00973A93">
      <w:pPr>
        <w:spacing w:after="0"/>
        <w:ind w:left="1410" w:hanging="1410"/>
        <w:jc w:val="both"/>
        <w:rPr>
          <w:rFonts w:ascii="Times New Roman" w:hAnsi="Times New Roman"/>
          <w:sz w:val="24"/>
          <w:szCs w:val="24"/>
        </w:rPr>
      </w:pPr>
      <w:r w:rsidRPr="00B50360">
        <w:rPr>
          <w:rFonts w:ascii="Times New Roman" w:hAnsi="Times New Roman"/>
          <w:b/>
          <w:sz w:val="24"/>
          <w:szCs w:val="24"/>
          <w:u w:val="single"/>
        </w:rPr>
        <w:t>DAVALI</w:t>
      </w:r>
      <w:r w:rsidRPr="00B50360">
        <w:rPr>
          <w:rFonts w:ascii="Times New Roman" w:hAnsi="Times New Roman"/>
          <w:b/>
          <w:sz w:val="24"/>
          <w:szCs w:val="24"/>
          <w:u w:val="single"/>
        </w:rPr>
        <w:tab/>
      </w:r>
      <w:r w:rsidRPr="00B50360">
        <w:rPr>
          <w:rFonts w:ascii="Times New Roman" w:hAnsi="Times New Roman"/>
          <w:b/>
          <w:sz w:val="24"/>
          <w:szCs w:val="24"/>
          <w:u w:val="single"/>
        </w:rPr>
        <w:tab/>
      </w:r>
      <w:r w:rsidRPr="00B50360">
        <w:rPr>
          <w:rFonts w:ascii="Times New Roman" w:hAnsi="Times New Roman"/>
          <w:b/>
          <w:sz w:val="24"/>
          <w:szCs w:val="24"/>
          <w:u w:val="single"/>
        </w:rPr>
        <w:tab/>
      </w:r>
      <w:r>
        <w:rPr>
          <w:rFonts w:ascii="Times New Roman" w:hAnsi="Times New Roman"/>
          <w:b/>
          <w:sz w:val="24"/>
          <w:szCs w:val="24"/>
          <w:u w:val="single"/>
        </w:rPr>
        <w:tab/>
      </w:r>
      <w:r w:rsidRPr="00B50360">
        <w:rPr>
          <w:rFonts w:ascii="Times New Roman" w:hAnsi="Times New Roman"/>
          <w:b/>
          <w:sz w:val="24"/>
          <w:szCs w:val="24"/>
        </w:rPr>
        <w:t>:</w:t>
      </w:r>
      <w:r>
        <w:rPr>
          <w:rFonts w:ascii="Times New Roman" w:hAnsi="Times New Roman"/>
          <w:sz w:val="24"/>
          <w:szCs w:val="24"/>
        </w:rPr>
        <w:t xml:space="preserve"> Milli Eğitim Bakanlığı</w:t>
      </w:r>
      <w:r w:rsidRPr="00B50360">
        <w:rPr>
          <w:rFonts w:ascii="Times New Roman" w:hAnsi="Times New Roman"/>
          <w:sz w:val="24"/>
          <w:szCs w:val="24"/>
        </w:rPr>
        <w:t xml:space="preserve"> – ANKARA</w:t>
      </w:r>
    </w:p>
    <w:p w:rsidR="00973A93" w:rsidRPr="00B50360" w:rsidRDefault="00973A93" w:rsidP="00973A93">
      <w:pPr>
        <w:spacing w:after="0"/>
        <w:ind w:left="1410" w:hanging="1410"/>
        <w:jc w:val="both"/>
        <w:rPr>
          <w:rFonts w:ascii="Times New Roman" w:hAnsi="Times New Roman"/>
          <w:i/>
          <w:sz w:val="24"/>
          <w:szCs w:val="24"/>
        </w:rPr>
      </w:pPr>
    </w:p>
    <w:p w:rsidR="00973A93" w:rsidRPr="0035291F" w:rsidRDefault="00973A93" w:rsidP="00973A93">
      <w:pPr>
        <w:jc w:val="both"/>
        <w:rPr>
          <w:rFonts w:ascii="Times New Roman" w:hAnsi="Times New Roman"/>
          <w:sz w:val="24"/>
          <w:szCs w:val="24"/>
        </w:rPr>
      </w:pPr>
      <w:r w:rsidRPr="00B50360">
        <w:rPr>
          <w:rFonts w:ascii="Times New Roman" w:hAnsi="Times New Roman"/>
          <w:b/>
          <w:bCs/>
          <w:sz w:val="24"/>
          <w:szCs w:val="24"/>
          <w:u w:val="single"/>
        </w:rPr>
        <w:t>KONU</w:t>
      </w:r>
      <w:r w:rsidRPr="00B50360">
        <w:rPr>
          <w:rFonts w:ascii="Times New Roman" w:hAnsi="Times New Roman"/>
          <w:b/>
          <w:bCs/>
          <w:sz w:val="24"/>
          <w:szCs w:val="24"/>
          <w:u w:val="single"/>
        </w:rPr>
        <w:tab/>
      </w:r>
      <w:r w:rsidRPr="00B50360">
        <w:rPr>
          <w:rFonts w:ascii="Times New Roman" w:hAnsi="Times New Roman"/>
          <w:b/>
          <w:bCs/>
          <w:sz w:val="24"/>
          <w:szCs w:val="24"/>
          <w:u w:val="single"/>
        </w:rPr>
        <w:tab/>
      </w:r>
      <w:r>
        <w:rPr>
          <w:rFonts w:ascii="Times New Roman" w:hAnsi="Times New Roman"/>
          <w:b/>
          <w:bCs/>
          <w:sz w:val="24"/>
          <w:szCs w:val="24"/>
          <w:u w:val="single"/>
        </w:rPr>
        <w:tab/>
      </w:r>
      <w:r w:rsidRPr="00B50360">
        <w:rPr>
          <w:rFonts w:ascii="Times New Roman" w:hAnsi="Times New Roman"/>
          <w:b/>
          <w:bCs/>
          <w:sz w:val="24"/>
          <w:szCs w:val="24"/>
          <w:u w:val="single"/>
        </w:rPr>
        <w:t>:</w:t>
      </w:r>
      <w:r>
        <w:rPr>
          <w:rFonts w:ascii="Times New Roman" w:hAnsi="Times New Roman"/>
          <w:b/>
          <w:bCs/>
          <w:sz w:val="24"/>
          <w:szCs w:val="24"/>
          <w:u w:val="single"/>
        </w:rPr>
        <w:t xml:space="preserve"> </w:t>
      </w:r>
      <w:r w:rsidRPr="00CF389D">
        <w:rPr>
          <w:rFonts w:ascii="Times New Roman" w:hAnsi="Times New Roman" w:cs="Times New Roman"/>
          <w:sz w:val="24"/>
          <w:szCs w:val="24"/>
        </w:rPr>
        <w:t xml:space="preserve">İHH İnsani Yardım Vakfı, </w:t>
      </w:r>
      <w:r w:rsidR="00546DF3">
        <w:rPr>
          <w:rFonts w:ascii="Times New Roman" w:hAnsi="Times New Roman" w:cs="Times New Roman"/>
          <w:sz w:val="24"/>
          <w:szCs w:val="24"/>
        </w:rPr>
        <w:t>“</w:t>
      </w:r>
      <w:r w:rsidR="00546DF3">
        <w:rPr>
          <w:rFonts w:ascii="Times New Roman" w:hAnsi="Times New Roman" w:cs="Times New Roman"/>
          <w:i/>
          <w:sz w:val="24"/>
          <w:szCs w:val="24"/>
        </w:rPr>
        <w:t xml:space="preserve">İyilikte yarışan sınıflar </w:t>
      </w:r>
      <w:r w:rsidRPr="00546DF3">
        <w:rPr>
          <w:rFonts w:ascii="Times New Roman" w:hAnsi="Times New Roman" w:cs="Times New Roman"/>
          <w:i/>
          <w:sz w:val="24"/>
          <w:szCs w:val="24"/>
        </w:rPr>
        <w:t>Her sınıfın bir yetim kardeşi var”</w:t>
      </w:r>
      <w:r w:rsidRPr="00CF389D">
        <w:rPr>
          <w:rFonts w:ascii="Times New Roman" w:hAnsi="Times New Roman" w:cs="Times New Roman"/>
          <w:sz w:val="24"/>
          <w:szCs w:val="24"/>
        </w:rPr>
        <w:t xml:space="preserve"> projesi</w:t>
      </w:r>
      <w:r>
        <w:rPr>
          <w:rFonts w:ascii="Times New Roman" w:hAnsi="Times New Roman" w:cs="Times New Roman"/>
          <w:sz w:val="24"/>
          <w:szCs w:val="24"/>
        </w:rPr>
        <w:t>ne ilişkin</w:t>
      </w:r>
      <w:r>
        <w:rPr>
          <w:rFonts w:ascii="Times New Roman" w:hAnsi="Times New Roman" w:cs="Times New Roman"/>
        </w:rPr>
        <w:t xml:space="preserve"> Milli Eğitim Bakanlığının 08.09.2016</w:t>
      </w:r>
      <w:r w:rsidRPr="003B29FA">
        <w:rPr>
          <w:rFonts w:ascii="Times New Roman" w:hAnsi="Times New Roman" w:cs="Times New Roman"/>
        </w:rPr>
        <w:t xml:space="preserve"> tarih </w:t>
      </w:r>
      <w:r w:rsidR="008B7F5E">
        <w:rPr>
          <w:rFonts w:ascii="Times New Roman" w:hAnsi="Times New Roman" w:cs="Times New Roman"/>
        </w:rPr>
        <w:t xml:space="preserve">ve </w:t>
      </w:r>
      <w:r w:rsidRPr="003B29FA">
        <w:rPr>
          <w:rFonts w:ascii="Times New Roman" w:hAnsi="Times New Roman" w:cs="Times New Roman"/>
        </w:rPr>
        <w:t>88013337/821.99-E.9706402 sayılı</w:t>
      </w:r>
      <w:r>
        <w:rPr>
          <w:rFonts w:ascii="Times New Roman" w:hAnsi="Times New Roman" w:cs="Times New Roman"/>
        </w:rPr>
        <w:t xml:space="preserve"> onay işlemi</w:t>
      </w:r>
      <w:r w:rsidR="008B7F5E">
        <w:rPr>
          <w:rFonts w:ascii="Times New Roman" w:hAnsi="Times New Roman" w:cs="Times New Roman"/>
        </w:rPr>
        <w:t xml:space="preserve"> ile birlikte Sendikamızca yapılan 22.12.2016 tarihli bu onay işleminin iptali konusundaki başvurunun reddi yönündeki </w:t>
      </w:r>
      <w:r w:rsidRPr="00973A93">
        <w:rPr>
          <w:rFonts w:ascii="Times New Roman" w:hAnsi="Times New Roman"/>
          <w:bCs/>
          <w:sz w:val="24"/>
          <w:szCs w:val="24"/>
        </w:rPr>
        <w:t>Milli Eğitim Bakanlığı Yenilik ve Eğitim Teknolojileri Genel Müdürlüğünün 05.01.2017 tarih ve E.221</w:t>
      </w:r>
      <w:r>
        <w:rPr>
          <w:rFonts w:ascii="Times New Roman" w:hAnsi="Times New Roman"/>
          <w:bCs/>
          <w:sz w:val="24"/>
          <w:szCs w:val="24"/>
        </w:rPr>
        <w:t xml:space="preserve">313 sayılı </w:t>
      </w:r>
      <w:r w:rsidR="008B7F5E">
        <w:rPr>
          <w:rFonts w:ascii="Times New Roman" w:hAnsi="Times New Roman"/>
          <w:bCs/>
          <w:sz w:val="24"/>
          <w:szCs w:val="24"/>
        </w:rPr>
        <w:t>işleminin</w:t>
      </w:r>
      <w:r w:rsidR="008B7F5E" w:rsidRPr="008B7F5E">
        <w:rPr>
          <w:rFonts w:ascii="Times New Roman" w:hAnsi="Times New Roman"/>
          <w:b/>
          <w:bCs/>
          <w:sz w:val="24"/>
          <w:szCs w:val="24"/>
        </w:rPr>
        <w:t>(EK-1)</w:t>
      </w:r>
      <w:r w:rsidR="008B7F5E">
        <w:rPr>
          <w:rFonts w:ascii="Times New Roman" w:hAnsi="Times New Roman"/>
          <w:bCs/>
          <w:sz w:val="24"/>
          <w:szCs w:val="24"/>
        </w:rPr>
        <w:t xml:space="preserve"> öncelikle yürütmesinin durdurularak sonrasında iptali talebi hakkındadır. </w:t>
      </w:r>
    </w:p>
    <w:p w:rsidR="00460391" w:rsidRDefault="00460391" w:rsidP="00F6614A">
      <w:pPr>
        <w:jc w:val="center"/>
        <w:rPr>
          <w:rFonts w:ascii="Times New Roman" w:hAnsi="Times New Roman" w:cs="Times New Roman"/>
          <w:b/>
          <w:sz w:val="24"/>
          <w:szCs w:val="24"/>
        </w:rPr>
      </w:pPr>
    </w:p>
    <w:p w:rsidR="00B867F5" w:rsidRPr="00CF389D" w:rsidRDefault="00605BF9" w:rsidP="00F6614A">
      <w:pPr>
        <w:jc w:val="center"/>
        <w:rPr>
          <w:rFonts w:ascii="Times New Roman" w:hAnsi="Times New Roman" w:cs="Times New Roman"/>
          <w:b/>
          <w:sz w:val="24"/>
          <w:szCs w:val="24"/>
        </w:rPr>
      </w:pPr>
      <w:r w:rsidRPr="00CF389D">
        <w:rPr>
          <w:rFonts w:ascii="Times New Roman" w:hAnsi="Times New Roman" w:cs="Times New Roman"/>
          <w:b/>
          <w:sz w:val="24"/>
          <w:szCs w:val="24"/>
        </w:rPr>
        <w:t>AÇIKLAMALAR</w:t>
      </w:r>
    </w:p>
    <w:p w:rsidR="00605BF9" w:rsidRPr="00CF389D" w:rsidRDefault="00605BF9" w:rsidP="00704A7B">
      <w:pPr>
        <w:jc w:val="both"/>
        <w:rPr>
          <w:rFonts w:ascii="Times New Roman" w:hAnsi="Times New Roman" w:cs="Times New Roman"/>
          <w:sz w:val="24"/>
          <w:szCs w:val="24"/>
        </w:rPr>
      </w:pPr>
      <w:r w:rsidRPr="00CF389D">
        <w:rPr>
          <w:rFonts w:ascii="Times New Roman" w:hAnsi="Times New Roman" w:cs="Times New Roman"/>
          <w:b/>
          <w:sz w:val="24"/>
          <w:szCs w:val="24"/>
        </w:rPr>
        <w:t>1-</w:t>
      </w:r>
      <w:r w:rsidRPr="00CF389D">
        <w:rPr>
          <w:rFonts w:ascii="Times New Roman" w:hAnsi="Times New Roman" w:cs="Times New Roman"/>
          <w:sz w:val="24"/>
          <w:szCs w:val="24"/>
        </w:rPr>
        <w:t xml:space="preserve"> İHH İnsani Yardım Vakfı, İyilikte yarışan sınıflar ”Her sınıfın bir yetim kardeşi var” projesi adı altında Milli Eğitim Bakanlığına bağlı okullarda sınıflara kumbara koyulması usulüyle, </w:t>
      </w:r>
      <w:r w:rsidRPr="00953FA1">
        <w:rPr>
          <w:rFonts w:ascii="Times New Roman" w:hAnsi="Times New Roman" w:cs="Times New Roman"/>
          <w:b/>
          <w:sz w:val="24"/>
          <w:szCs w:val="24"/>
        </w:rPr>
        <w:t xml:space="preserve">her sınıftan </w:t>
      </w:r>
      <w:r w:rsidR="00953FA1" w:rsidRPr="00953FA1">
        <w:rPr>
          <w:rFonts w:ascii="Times New Roman" w:hAnsi="Times New Roman" w:cs="Times New Roman"/>
          <w:b/>
          <w:sz w:val="24"/>
          <w:szCs w:val="24"/>
        </w:rPr>
        <w:t xml:space="preserve">her ay </w:t>
      </w:r>
      <w:r w:rsidRPr="00953FA1">
        <w:rPr>
          <w:rFonts w:ascii="Times New Roman" w:hAnsi="Times New Roman" w:cs="Times New Roman"/>
          <w:b/>
          <w:sz w:val="24"/>
          <w:szCs w:val="24"/>
        </w:rPr>
        <w:t>100TL para toplanmasına</w:t>
      </w:r>
      <w:r w:rsidRPr="00CF389D">
        <w:rPr>
          <w:rFonts w:ascii="Times New Roman" w:hAnsi="Times New Roman" w:cs="Times New Roman"/>
          <w:sz w:val="24"/>
          <w:szCs w:val="24"/>
        </w:rPr>
        <w:t xml:space="preserve"> yönelik olarak faaliyet sürdürmektedir. </w:t>
      </w:r>
    </w:p>
    <w:p w:rsidR="00605BF9" w:rsidRPr="00CF389D" w:rsidRDefault="00605BF9" w:rsidP="00704A7B">
      <w:pPr>
        <w:jc w:val="both"/>
        <w:rPr>
          <w:rFonts w:ascii="Times New Roman" w:hAnsi="Times New Roman" w:cs="Times New Roman"/>
          <w:sz w:val="24"/>
          <w:szCs w:val="24"/>
        </w:rPr>
      </w:pPr>
      <w:r w:rsidRPr="00CF389D">
        <w:rPr>
          <w:rFonts w:ascii="Times New Roman" w:hAnsi="Times New Roman" w:cs="Times New Roman"/>
          <w:b/>
          <w:sz w:val="24"/>
          <w:szCs w:val="24"/>
        </w:rPr>
        <w:t>2-</w:t>
      </w:r>
      <w:r w:rsidRPr="00CF389D">
        <w:rPr>
          <w:rFonts w:ascii="Times New Roman" w:hAnsi="Times New Roman" w:cs="Times New Roman"/>
          <w:sz w:val="24"/>
          <w:szCs w:val="24"/>
        </w:rPr>
        <w:t xml:space="preserve"> Anılan faaliyet, adı geçen vakfın kampanya bildi</w:t>
      </w:r>
      <w:r w:rsidR="00F6614A">
        <w:rPr>
          <w:rFonts w:ascii="Times New Roman" w:hAnsi="Times New Roman" w:cs="Times New Roman"/>
          <w:sz w:val="24"/>
          <w:szCs w:val="24"/>
        </w:rPr>
        <w:t>rgesinde yer aldığı şekilde</w:t>
      </w:r>
      <w:r w:rsidR="00F6614A" w:rsidRPr="00F6614A">
        <w:rPr>
          <w:rFonts w:ascii="Times New Roman" w:hAnsi="Times New Roman" w:cs="Times New Roman"/>
          <w:b/>
          <w:sz w:val="24"/>
          <w:szCs w:val="24"/>
        </w:rPr>
        <w:t>(EK-2</w:t>
      </w:r>
      <w:r w:rsidRPr="00F6614A">
        <w:rPr>
          <w:rFonts w:ascii="Times New Roman" w:hAnsi="Times New Roman" w:cs="Times New Roman"/>
          <w:b/>
          <w:sz w:val="24"/>
          <w:szCs w:val="24"/>
        </w:rPr>
        <w:t>)</w:t>
      </w:r>
      <w:r w:rsidRPr="00CF389D">
        <w:rPr>
          <w:rFonts w:ascii="Times New Roman" w:hAnsi="Times New Roman" w:cs="Times New Roman"/>
          <w:sz w:val="24"/>
          <w:szCs w:val="24"/>
        </w:rPr>
        <w:t xml:space="preserve"> 2013 yılında başlamış olup Milli Eğitim Bakanlığının 08.09.2016 tarih ile 88013337/821.99-E.9706402 sayılı işlemiyle halihazırda sürdürülmektedir. </w:t>
      </w:r>
    </w:p>
    <w:p w:rsidR="00605BF9" w:rsidRPr="00CF389D" w:rsidRDefault="00605BF9" w:rsidP="00704A7B">
      <w:pPr>
        <w:jc w:val="both"/>
        <w:rPr>
          <w:rFonts w:ascii="Times New Roman" w:hAnsi="Times New Roman" w:cs="Times New Roman"/>
          <w:sz w:val="24"/>
          <w:szCs w:val="24"/>
        </w:rPr>
      </w:pPr>
      <w:r w:rsidRPr="00CF389D">
        <w:rPr>
          <w:rFonts w:ascii="Times New Roman" w:hAnsi="Times New Roman" w:cs="Times New Roman"/>
          <w:b/>
          <w:sz w:val="24"/>
          <w:szCs w:val="24"/>
        </w:rPr>
        <w:t>3-</w:t>
      </w:r>
      <w:r w:rsidRPr="00CF389D">
        <w:rPr>
          <w:rFonts w:ascii="Times New Roman" w:hAnsi="Times New Roman" w:cs="Times New Roman"/>
          <w:sz w:val="24"/>
          <w:szCs w:val="24"/>
        </w:rPr>
        <w:t xml:space="preserve"> Müvekkil Sendika tarafından 22.12.2016 tarihinde davalı idareye başvuruda bulunularak</w:t>
      </w:r>
      <w:r w:rsidRPr="00546DF3">
        <w:rPr>
          <w:rFonts w:ascii="Times New Roman" w:hAnsi="Times New Roman" w:cs="Times New Roman"/>
          <w:b/>
          <w:sz w:val="24"/>
          <w:szCs w:val="24"/>
        </w:rPr>
        <w:t>,</w:t>
      </w:r>
      <w:r w:rsidR="00546DF3" w:rsidRPr="00546DF3">
        <w:rPr>
          <w:rFonts w:ascii="Times New Roman" w:hAnsi="Times New Roman" w:cs="Times New Roman"/>
          <w:b/>
          <w:sz w:val="24"/>
          <w:szCs w:val="24"/>
        </w:rPr>
        <w:t>(EK-3</w:t>
      </w:r>
      <w:r w:rsidR="00546DF3">
        <w:rPr>
          <w:rFonts w:ascii="Times New Roman" w:hAnsi="Times New Roman" w:cs="Times New Roman"/>
          <w:sz w:val="24"/>
          <w:szCs w:val="24"/>
        </w:rPr>
        <w:t>)</w:t>
      </w:r>
      <w:r w:rsidRPr="00CF389D">
        <w:rPr>
          <w:rFonts w:ascii="Times New Roman" w:hAnsi="Times New Roman" w:cs="Times New Roman"/>
          <w:sz w:val="24"/>
          <w:szCs w:val="24"/>
        </w:rPr>
        <w:t xml:space="preserve"> adı geçen kampanya bünyesinde okullarda öğrencilerden para toplamanın yasal olmadığı bununla birlikte söze konu kampanyanın </w:t>
      </w:r>
      <w:r w:rsidR="00DB318C" w:rsidRPr="00CF389D">
        <w:rPr>
          <w:rFonts w:ascii="Times New Roman" w:hAnsi="Times New Roman" w:cs="Times New Roman"/>
          <w:sz w:val="24"/>
          <w:szCs w:val="24"/>
        </w:rPr>
        <w:t xml:space="preserve">öğrenci ve veliler bakımından ciddi sorun ve gerilimlere neden olduğunu ve söz konusu bu uygulamadan vazgeçilerek onay işleminin iptal edilmesi talep edilmiştir. </w:t>
      </w:r>
    </w:p>
    <w:p w:rsidR="00DB318C" w:rsidRPr="00CF389D" w:rsidRDefault="00DB318C" w:rsidP="00704A7B">
      <w:pPr>
        <w:jc w:val="both"/>
        <w:rPr>
          <w:rFonts w:ascii="Times New Roman" w:hAnsi="Times New Roman" w:cs="Times New Roman"/>
          <w:sz w:val="24"/>
          <w:szCs w:val="24"/>
        </w:rPr>
      </w:pPr>
      <w:r w:rsidRPr="00CF389D">
        <w:rPr>
          <w:rFonts w:ascii="Times New Roman" w:hAnsi="Times New Roman" w:cs="Times New Roman"/>
          <w:b/>
          <w:sz w:val="24"/>
          <w:szCs w:val="24"/>
        </w:rPr>
        <w:t>4-</w:t>
      </w:r>
      <w:r w:rsidRPr="00CF389D">
        <w:rPr>
          <w:rFonts w:ascii="Times New Roman" w:hAnsi="Times New Roman" w:cs="Times New Roman"/>
          <w:sz w:val="24"/>
          <w:szCs w:val="24"/>
        </w:rPr>
        <w:t xml:space="preserve"> Ancak davalı idare kampanyanın gönüllülük esasına dayandığı gibi genel ifadelerle, uygulamanın yasal dayanağını da ortaya koymaksızın talebin reddine karar verilmiştir. </w:t>
      </w:r>
    </w:p>
    <w:p w:rsidR="00DB318C" w:rsidRPr="00CF389D" w:rsidRDefault="00DB318C" w:rsidP="00704A7B">
      <w:pPr>
        <w:jc w:val="both"/>
        <w:rPr>
          <w:rFonts w:ascii="Times New Roman" w:hAnsi="Times New Roman" w:cs="Times New Roman"/>
          <w:sz w:val="24"/>
          <w:szCs w:val="24"/>
        </w:rPr>
      </w:pPr>
      <w:r w:rsidRPr="00CF389D">
        <w:rPr>
          <w:rFonts w:ascii="Times New Roman" w:hAnsi="Times New Roman" w:cs="Times New Roman"/>
          <w:b/>
          <w:sz w:val="24"/>
          <w:szCs w:val="24"/>
        </w:rPr>
        <w:t>5-</w:t>
      </w:r>
      <w:r w:rsidRPr="00CF389D">
        <w:rPr>
          <w:rFonts w:ascii="Times New Roman" w:hAnsi="Times New Roman" w:cs="Times New Roman"/>
          <w:sz w:val="24"/>
          <w:szCs w:val="24"/>
        </w:rPr>
        <w:t xml:space="preserve"> Yasal dayanağı bulunmaksızın uygulanması sürdürülen ve pek çok açıdan sakıncalı kampanyanın iptaline yönelik talebin reddi üzerine işbu davanın açılması zorunlu olmuştur. </w:t>
      </w:r>
    </w:p>
    <w:p w:rsidR="008815CC" w:rsidRDefault="008815CC" w:rsidP="00704A7B">
      <w:pPr>
        <w:jc w:val="both"/>
        <w:rPr>
          <w:rFonts w:ascii="Times New Roman" w:hAnsi="Times New Roman" w:cs="Times New Roman"/>
          <w:b/>
          <w:sz w:val="24"/>
          <w:szCs w:val="24"/>
        </w:rPr>
      </w:pPr>
    </w:p>
    <w:p w:rsidR="00546DF3" w:rsidRPr="00CF389D" w:rsidRDefault="00546DF3" w:rsidP="00704A7B">
      <w:pPr>
        <w:jc w:val="both"/>
        <w:rPr>
          <w:rFonts w:ascii="Times New Roman" w:hAnsi="Times New Roman" w:cs="Times New Roman"/>
          <w:b/>
          <w:sz w:val="24"/>
          <w:szCs w:val="24"/>
        </w:rPr>
      </w:pPr>
    </w:p>
    <w:p w:rsidR="00DB318C" w:rsidRPr="00CF389D" w:rsidRDefault="00DB318C" w:rsidP="00833631">
      <w:pPr>
        <w:jc w:val="center"/>
        <w:rPr>
          <w:rFonts w:ascii="Times New Roman" w:hAnsi="Times New Roman" w:cs="Times New Roman"/>
          <w:b/>
          <w:sz w:val="24"/>
          <w:szCs w:val="24"/>
        </w:rPr>
      </w:pPr>
      <w:r w:rsidRPr="00CF389D">
        <w:rPr>
          <w:rFonts w:ascii="Times New Roman" w:hAnsi="Times New Roman" w:cs="Times New Roman"/>
          <w:b/>
          <w:sz w:val="24"/>
          <w:szCs w:val="24"/>
        </w:rPr>
        <w:lastRenderedPageBreak/>
        <w:t>HUKUKA AYKIRILIK ve İPTAL NEDENLERİ</w:t>
      </w:r>
    </w:p>
    <w:p w:rsidR="00DB318C" w:rsidRPr="00CF389D" w:rsidRDefault="00DB318C" w:rsidP="00704A7B">
      <w:pPr>
        <w:pBdr>
          <w:bottom w:val="single" w:sz="4" w:space="1" w:color="auto"/>
        </w:pBdr>
        <w:jc w:val="both"/>
        <w:rPr>
          <w:rFonts w:ascii="Times New Roman" w:hAnsi="Times New Roman" w:cs="Times New Roman"/>
          <w:b/>
          <w:i/>
          <w:sz w:val="24"/>
          <w:szCs w:val="24"/>
        </w:rPr>
      </w:pPr>
      <w:r w:rsidRPr="00CF389D">
        <w:rPr>
          <w:rFonts w:ascii="Times New Roman" w:hAnsi="Times New Roman" w:cs="Times New Roman"/>
          <w:b/>
          <w:i/>
          <w:sz w:val="24"/>
          <w:szCs w:val="24"/>
        </w:rPr>
        <w:t xml:space="preserve">Devletin Okullarında Öğrencilerden Para Toplanabilmesinin Yasal Dayanağı Bulunmamaktadır. </w:t>
      </w:r>
    </w:p>
    <w:p w:rsidR="008815CC" w:rsidRPr="00CF389D" w:rsidRDefault="00DB318C" w:rsidP="00704A7B">
      <w:pPr>
        <w:jc w:val="both"/>
        <w:rPr>
          <w:rFonts w:ascii="Times New Roman" w:hAnsi="Times New Roman" w:cs="Times New Roman"/>
          <w:sz w:val="24"/>
          <w:szCs w:val="24"/>
        </w:rPr>
      </w:pPr>
      <w:r w:rsidRPr="00CF389D">
        <w:rPr>
          <w:rFonts w:ascii="Times New Roman" w:hAnsi="Times New Roman" w:cs="Times New Roman"/>
          <w:sz w:val="24"/>
          <w:szCs w:val="24"/>
        </w:rPr>
        <w:t xml:space="preserve">Bilindiği üzere Anayasanın </w:t>
      </w:r>
      <w:r w:rsidR="008815CC" w:rsidRPr="00CF389D">
        <w:rPr>
          <w:rFonts w:ascii="Times New Roman" w:hAnsi="Times New Roman" w:cs="Times New Roman"/>
          <w:sz w:val="24"/>
          <w:szCs w:val="24"/>
        </w:rPr>
        <w:t>eğitim hakkını düzenleyen 42. Maddesinde;</w:t>
      </w:r>
    </w:p>
    <w:p w:rsidR="008815CC" w:rsidRPr="00F6614A" w:rsidRDefault="008815CC" w:rsidP="00F6614A">
      <w:pPr>
        <w:pStyle w:val="NormalWeb"/>
        <w:shd w:val="clear" w:color="auto" w:fill="EEEEEE"/>
        <w:ind w:left="567" w:right="567"/>
        <w:jc w:val="both"/>
        <w:rPr>
          <w:i/>
          <w:color w:val="4B4B4B"/>
        </w:rPr>
      </w:pPr>
      <w:r w:rsidRPr="00F6614A">
        <w:rPr>
          <w:rStyle w:val="Gl"/>
          <w:i/>
          <w:color w:val="4B4B4B"/>
        </w:rPr>
        <w:t>II. Eğitim ve öğrenim hakkı ve ödevi</w:t>
      </w:r>
    </w:p>
    <w:p w:rsidR="008815CC" w:rsidRPr="00F6614A" w:rsidRDefault="008815CC" w:rsidP="00F6614A">
      <w:pPr>
        <w:pStyle w:val="NormalWeb"/>
        <w:shd w:val="clear" w:color="auto" w:fill="EEEEEE"/>
        <w:ind w:left="567" w:right="567"/>
        <w:jc w:val="both"/>
        <w:rPr>
          <w:i/>
          <w:color w:val="4B4B4B"/>
        </w:rPr>
      </w:pPr>
      <w:r w:rsidRPr="00F6614A">
        <w:rPr>
          <w:rStyle w:val="Gl"/>
          <w:i/>
          <w:color w:val="4B4B4B"/>
        </w:rPr>
        <w:t>MADDE 42</w:t>
      </w:r>
      <w:r w:rsidRPr="00F6614A">
        <w:rPr>
          <w:i/>
          <w:color w:val="4B4B4B"/>
        </w:rPr>
        <w:t xml:space="preserve">. </w:t>
      </w:r>
    </w:p>
    <w:p w:rsidR="008815CC" w:rsidRPr="00F6614A" w:rsidRDefault="008815CC" w:rsidP="00F6614A">
      <w:pPr>
        <w:pStyle w:val="NormalWeb"/>
        <w:shd w:val="clear" w:color="auto" w:fill="EEEEEE"/>
        <w:ind w:left="567" w:right="567"/>
        <w:jc w:val="both"/>
        <w:rPr>
          <w:i/>
          <w:color w:val="4B4B4B"/>
        </w:rPr>
      </w:pPr>
      <w:r w:rsidRPr="00F6614A">
        <w:rPr>
          <w:i/>
          <w:color w:val="4B4B4B"/>
        </w:rPr>
        <w:t>İlköğretim, kız ve erkek bütün vatandaşlar için zorunludur ve Devlet okullarında parasızdır.</w:t>
      </w:r>
    </w:p>
    <w:p w:rsidR="00DB318C" w:rsidRPr="00CF389D" w:rsidRDefault="008815CC" w:rsidP="00704A7B">
      <w:pPr>
        <w:jc w:val="both"/>
        <w:rPr>
          <w:rFonts w:ascii="Times New Roman" w:hAnsi="Times New Roman" w:cs="Times New Roman"/>
          <w:sz w:val="24"/>
          <w:szCs w:val="24"/>
        </w:rPr>
      </w:pPr>
      <w:r w:rsidRPr="00CF389D">
        <w:rPr>
          <w:rFonts w:ascii="Times New Roman" w:hAnsi="Times New Roman" w:cs="Times New Roman"/>
          <w:sz w:val="24"/>
          <w:szCs w:val="24"/>
        </w:rPr>
        <w:t xml:space="preserve">devlet okullarında eğitimin parasız olduğu açıkça ifade edilmiştir. </w:t>
      </w:r>
    </w:p>
    <w:p w:rsidR="008815CC" w:rsidRPr="00CF389D" w:rsidRDefault="008815CC" w:rsidP="00704A7B">
      <w:pPr>
        <w:jc w:val="both"/>
        <w:rPr>
          <w:rFonts w:ascii="Times New Roman" w:hAnsi="Times New Roman" w:cs="Times New Roman"/>
          <w:sz w:val="24"/>
          <w:szCs w:val="24"/>
        </w:rPr>
      </w:pPr>
      <w:r w:rsidRPr="00CF389D">
        <w:rPr>
          <w:rFonts w:ascii="Times New Roman" w:hAnsi="Times New Roman" w:cs="Times New Roman"/>
          <w:sz w:val="24"/>
          <w:szCs w:val="24"/>
        </w:rPr>
        <w:t xml:space="preserve">Davaya konu </w:t>
      </w:r>
      <w:r w:rsidR="00F6614A">
        <w:rPr>
          <w:rFonts w:ascii="Times New Roman" w:hAnsi="Times New Roman" w:cs="Times New Roman"/>
          <w:sz w:val="24"/>
          <w:szCs w:val="24"/>
        </w:rPr>
        <w:t>işlemde</w:t>
      </w:r>
      <w:r w:rsidRPr="00CF389D">
        <w:rPr>
          <w:rFonts w:ascii="Times New Roman" w:hAnsi="Times New Roman" w:cs="Times New Roman"/>
          <w:sz w:val="24"/>
          <w:szCs w:val="24"/>
        </w:rPr>
        <w:t xml:space="preserve"> Bakanlık, kampanyanın yasal dayanağına ilişkin olarak, 07.03.2012 tarih ve 3616 sayılı Araştırma, Yarışma ve Sosyal Etkinlik İzinleri konulu genelge ile birlikte MEB İlköğretim ve Ortaöğretim Kurumları Sosyal Etkinlikler Yönetmeliğinin 22/e maddesine işaret etmiş ve bu kampanyaya ilişkin onay işleminin bu kapsamda tesis edildiğini ifade etmiştir. </w:t>
      </w:r>
    </w:p>
    <w:p w:rsidR="008815CC" w:rsidRPr="00CF389D" w:rsidRDefault="008815CC" w:rsidP="00704A7B">
      <w:pPr>
        <w:jc w:val="both"/>
        <w:rPr>
          <w:rFonts w:ascii="Times New Roman" w:hAnsi="Times New Roman" w:cs="Times New Roman"/>
          <w:sz w:val="24"/>
          <w:szCs w:val="24"/>
        </w:rPr>
      </w:pPr>
      <w:r w:rsidRPr="00CF389D">
        <w:rPr>
          <w:rFonts w:ascii="Times New Roman" w:hAnsi="Times New Roman" w:cs="Times New Roman"/>
          <w:sz w:val="24"/>
          <w:szCs w:val="24"/>
        </w:rPr>
        <w:t>Oysaki adı geçen düzenleyici işlemlerin davaya konu kampanyaya yasal dayanak sağlamasına olanak yoktur. Şöyle ki</w:t>
      </w:r>
    </w:p>
    <w:p w:rsidR="008815CC" w:rsidRPr="00546DF3" w:rsidRDefault="008815CC" w:rsidP="00704A7B">
      <w:pPr>
        <w:pStyle w:val="koyuleft"/>
        <w:shd w:val="clear" w:color="auto" w:fill="FFFFFF"/>
        <w:jc w:val="both"/>
        <w:rPr>
          <w:rStyle w:val="Gl"/>
          <w:i/>
          <w:color w:val="000000"/>
        </w:rPr>
      </w:pPr>
      <w:r w:rsidRPr="00CF389D">
        <w:t xml:space="preserve">MEB </w:t>
      </w:r>
      <w:r w:rsidRPr="00546DF3">
        <w:rPr>
          <w:i/>
        </w:rPr>
        <w:t>İlköğretim ve Ortaöğretim Kurumları Sosyal Etkinlikler Yönetmeliğinin 22. Maddesi;</w:t>
      </w:r>
    </w:p>
    <w:p w:rsidR="008815CC" w:rsidRPr="00546DF3" w:rsidRDefault="008815CC" w:rsidP="00704A7B">
      <w:pPr>
        <w:pStyle w:val="koyuleft"/>
        <w:shd w:val="clear" w:color="auto" w:fill="FFFFFF"/>
        <w:ind w:left="567" w:right="567" w:firstLine="600"/>
        <w:jc w:val="both"/>
        <w:rPr>
          <w:b/>
          <w:bCs/>
          <w:i/>
          <w:color w:val="000000"/>
          <w:sz w:val="20"/>
          <w:szCs w:val="20"/>
        </w:rPr>
      </w:pPr>
      <w:r w:rsidRPr="00546DF3">
        <w:rPr>
          <w:rStyle w:val="Gl"/>
          <w:i/>
          <w:color w:val="000000"/>
          <w:sz w:val="20"/>
          <w:szCs w:val="20"/>
        </w:rPr>
        <w:t>Yarışmalar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rStyle w:val="Gl"/>
          <w:i/>
          <w:color w:val="000000"/>
          <w:sz w:val="20"/>
          <w:szCs w:val="20"/>
        </w:rPr>
        <w:t>Madde 22 —</w:t>
      </w:r>
      <w:r w:rsidRPr="00546DF3">
        <w:rPr>
          <w:rStyle w:val="apple-converted-space"/>
          <w:b/>
          <w:bCs/>
          <w:i/>
          <w:color w:val="000000"/>
          <w:sz w:val="20"/>
          <w:szCs w:val="20"/>
        </w:rPr>
        <w:t> </w:t>
      </w:r>
      <w:r w:rsidRPr="00546DF3">
        <w:rPr>
          <w:i/>
          <w:color w:val="000000"/>
          <w:sz w:val="20"/>
          <w:szCs w:val="20"/>
          <w:u w:val="single"/>
        </w:rPr>
        <w:t>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r w:rsidRPr="00546DF3">
        <w:rPr>
          <w:i/>
          <w:color w:val="000000"/>
          <w:sz w:val="20"/>
          <w:szCs w:val="20"/>
        </w:rPr>
        <w:t>.</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Bu konuda aşağıdaki hususlar göz önünde bulundurulur;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a) Yarışma konuları, sınıfın düzeyine ve programlara uygun olarak belirlenir.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b) Bu Yönetmelikte belirtilen konularda veya inceleme, kompozisyon, şiir, hikâye, resim, müzik, spor, proje, bilgisayar, halk oyunları ve benzeri alanlarda en az bir yarışma düzenlenir.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c) Yarışmalar, sınıf içi, okul içi, okullar arası ve yurt içi düzenlenebileceği gibi uluslararasında da düzenlenebilir.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d) 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e)</w:t>
      </w:r>
      <w:r w:rsidRPr="00546DF3">
        <w:rPr>
          <w:rStyle w:val="apple-converted-space"/>
          <w:i/>
          <w:color w:val="000000"/>
          <w:sz w:val="20"/>
          <w:szCs w:val="20"/>
        </w:rPr>
        <w:t> </w:t>
      </w:r>
      <w:r w:rsidRPr="00546DF3">
        <w:rPr>
          <w:rStyle w:val="Gl"/>
          <w:i/>
          <w:color w:val="000000"/>
          <w:sz w:val="20"/>
          <w:szCs w:val="20"/>
        </w:rPr>
        <w:t>(Değişik bent:2.3.2008/26804 RG)</w:t>
      </w:r>
      <w:r w:rsidRPr="00546DF3">
        <w:rPr>
          <w:rStyle w:val="apple-converted-space"/>
          <w:i/>
          <w:color w:val="000000"/>
          <w:sz w:val="20"/>
          <w:szCs w:val="20"/>
        </w:rPr>
        <w:t> </w:t>
      </w:r>
      <w:r w:rsidRPr="00546DF3">
        <w:rPr>
          <w:rStyle w:val="Gl"/>
          <w:i/>
          <w:color w:val="000000"/>
          <w:sz w:val="20"/>
          <w:szCs w:val="20"/>
        </w:rPr>
        <w:t xml:space="preserve">Bakanlık dışındaki resmî/özel kurum ve kuruluşlarca düzenlenecek il/ilçe düzeyindeki yarışmalara katılım mülki amirin; yurt </w:t>
      </w:r>
      <w:r w:rsidRPr="00546DF3">
        <w:rPr>
          <w:rStyle w:val="Gl"/>
          <w:i/>
          <w:color w:val="000000"/>
          <w:sz w:val="20"/>
          <w:szCs w:val="20"/>
        </w:rPr>
        <w:lastRenderedPageBreak/>
        <w:t>genelindeki yarışmalar ise Bakanlığın izni ile gerçekleştirilir. Yarışmalarla ilgili komisyonların oluşturulmasına ilişkin hususlar izin onayında yer alır.</w:t>
      </w:r>
    </w:p>
    <w:p w:rsidR="008815CC" w:rsidRPr="00546DF3" w:rsidRDefault="008815CC" w:rsidP="00704A7B">
      <w:pPr>
        <w:pStyle w:val="paraf"/>
        <w:shd w:val="clear" w:color="auto" w:fill="FFFFFF"/>
        <w:ind w:left="567" w:right="567" w:firstLine="600"/>
        <w:jc w:val="both"/>
        <w:rPr>
          <w:b/>
          <w:i/>
          <w:color w:val="000000"/>
          <w:sz w:val="20"/>
          <w:szCs w:val="20"/>
        </w:rPr>
      </w:pPr>
      <w:r w:rsidRPr="00546DF3">
        <w:rPr>
          <w:b/>
          <w:i/>
          <w:color w:val="000000"/>
          <w:sz w:val="20"/>
          <w:szCs w:val="20"/>
        </w:rPr>
        <w:t>f)</w:t>
      </w:r>
      <w:r w:rsidRPr="00546DF3">
        <w:rPr>
          <w:rStyle w:val="apple-converted-space"/>
          <w:b/>
          <w:i/>
          <w:color w:val="000000"/>
          <w:sz w:val="20"/>
          <w:szCs w:val="20"/>
        </w:rPr>
        <w:t> </w:t>
      </w:r>
      <w:r w:rsidRPr="00546DF3">
        <w:rPr>
          <w:rStyle w:val="Gl"/>
          <w:b w:val="0"/>
          <w:i/>
          <w:color w:val="000000"/>
          <w:sz w:val="20"/>
          <w:szCs w:val="20"/>
        </w:rPr>
        <w:t>(Değişik bent:2.3.2008/26804 RG)</w:t>
      </w:r>
      <w:r w:rsidRPr="00546DF3">
        <w:rPr>
          <w:rStyle w:val="apple-converted-space"/>
          <w:b/>
          <w:i/>
          <w:color w:val="000000"/>
          <w:sz w:val="20"/>
          <w:szCs w:val="20"/>
        </w:rPr>
        <w:t> </w:t>
      </w:r>
      <w:r w:rsidRPr="00546DF3">
        <w:rPr>
          <w:rStyle w:val="Gl"/>
          <w:b w:val="0"/>
          <w:i/>
          <w:color w:val="000000"/>
          <w:sz w:val="20"/>
          <w:szCs w:val="20"/>
        </w:rPr>
        <w:t>Okul ve sınıf içi yarışmaların değerlendirilmesi, yarışmalar için oluşturulan komisyonca; okullar arası yarışmaların değerlendirilmesi ise ilgili alan öğretmenlerinden, alan öğretmeni bulunmaması durumunda okul yönetimince uygun görülen diğer öğretmenlerden oluşturulan komisyonca yapılır. Okul içi yarışmalarda, yarışmaya katılan sınıflardan temsilci birer öğrenci de bulundurulur.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g) Yarışmalar, eğitim- öğretimi aksatmayacak şekilde düzenlenir.</w:t>
      </w:r>
    </w:p>
    <w:p w:rsidR="008815CC" w:rsidRPr="00546DF3" w:rsidRDefault="008815CC" w:rsidP="00704A7B">
      <w:pPr>
        <w:pStyle w:val="paraf"/>
        <w:shd w:val="clear" w:color="auto" w:fill="FFFFFF"/>
        <w:ind w:left="567" w:right="567" w:firstLine="600"/>
        <w:jc w:val="both"/>
        <w:rPr>
          <w:i/>
          <w:color w:val="000000"/>
          <w:sz w:val="20"/>
          <w:szCs w:val="20"/>
        </w:rPr>
      </w:pPr>
      <w:r w:rsidRPr="00546DF3">
        <w:rPr>
          <w:i/>
          <w:color w:val="000000"/>
          <w:sz w:val="20"/>
          <w:szCs w:val="20"/>
        </w:rPr>
        <w:t>h) Yarışmalarda derece alanlar ödüllendirilir. Başarılı öğrencilere, diğer bakanlık kamu kurum ve kuruluşlarıyla iş birliği sonucunda sağlanan yaz kampı imkânlarından da yararlandırılmalarında öncelik tanınır.</w:t>
      </w:r>
    </w:p>
    <w:p w:rsidR="008815CC" w:rsidRPr="00CF389D" w:rsidRDefault="00704A7B" w:rsidP="00704A7B">
      <w:pPr>
        <w:jc w:val="both"/>
        <w:rPr>
          <w:rFonts w:ascii="Times New Roman" w:hAnsi="Times New Roman" w:cs="Times New Roman"/>
          <w:sz w:val="24"/>
          <w:szCs w:val="24"/>
        </w:rPr>
      </w:pPr>
      <w:r w:rsidRPr="00CF389D">
        <w:rPr>
          <w:rFonts w:ascii="Times New Roman" w:hAnsi="Times New Roman" w:cs="Times New Roman"/>
          <w:sz w:val="24"/>
          <w:szCs w:val="24"/>
        </w:rPr>
        <w:t>ş</w:t>
      </w:r>
      <w:r w:rsidR="008815CC" w:rsidRPr="00CF389D">
        <w:rPr>
          <w:rFonts w:ascii="Times New Roman" w:hAnsi="Times New Roman" w:cs="Times New Roman"/>
          <w:sz w:val="24"/>
          <w:szCs w:val="24"/>
        </w:rPr>
        <w:t xml:space="preserve">eklinde yer almaktadır. </w:t>
      </w:r>
    </w:p>
    <w:p w:rsidR="008815CC" w:rsidRPr="00CF389D" w:rsidRDefault="008815CC" w:rsidP="00704A7B">
      <w:pPr>
        <w:jc w:val="both"/>
        <w:rPr>
          <w:rFonts w:ascii="Times New Roman" w:hAnsi="Times New Roman" w:cs="Times New Roman"/>
          <w:sz w:val="24"/>
          <w:szCs w:val="24"/>
        </w:rPr>
      </w:pPr>
      <w:r w:rsidRPr="00CF389D">
        <w:rPr>
          <w:rFonts w:ascii="Times New Roman" w:hAnsi="Times New Roman" w:cs="Times New Roman"/>
          <w:sz w:val="24"/>
          <w:szCs w:val="24"/>
        </w:rPr>
        <w:t>Bunun öncesinde ifade etmek ger</w:t>
      </w:r>
      <w:r w:rsidR="00833631" w:rsidRPr="00CF389D">
        <w:rPr>
          <w:rFonts w:ascii="Times New Roman" w:hAnsi="Times New Roman" w:cs="Times New Roman"/>
          <w:sz w:val="24"/>
          <w:szCs w:val="24"/>
        </w:rPr>
        <w:t>ekir ki söze konu yönetmeliğin 1</w:t>
      </w:r>
      <w:r w:rsidRPr="00CF389D">
        <w:rPr>
          <w:rFonts w:ascii="Times New Roman" w:hAnsi="Times New Roman" w:cs="Times New Roman"/>
          <w:sz w:val="24"/>
          <w:szCs w:val="24"/>
        </w:rPr>
        <w:t>.</w:t>
      </w:r>
      <w:r w:rsidR="00833631" w:rsidRPr="00CF389D">
        <w:rPr>
          <w:rFonts w:ascii="Times New Roman" w:hAnsi="Times New Roman" w:cs="Times New Roman"/>
          <w:sz w:val="24"/>
          <w:szCs w:val="24"/>
        </w:rPr>
        <w:t>v</w:t>
      </w:r>
      <w:r w:rsidRPr="00CF389D">
        <w:rPr>
          <w:rFonts w:ascii="Times New Roman" w:hAnsi="Times New Roman" w:cs="Times New Roman"/>
          <w:sz w:val="24"/>
          <w:szCs w:val="24"/>
        </w:rPr>
        <w:t xml:space="preserve">e </w:t>
      </w:r>
      <w:r w:rsidR="00833631" w:rsidRPr="00CF389D">
        <w:rPr>
          <w:rFonts w:ascii="Times New Roman" w:hAnsi="Times New Roman" w:cs="Times New Roman"/>
          <w:sz w:val="24"/>
          <w:szCs w:val="24"/>
        </w:rPr>
        <w:t>2</w:t>
      </w:r>
      <w:r w:rsidRPr="00CF389D">
        <w:rPr>
          <w:rFonts w:ascii="Times New Roman" w:hAnsi="Times New Roman" w:cs="Times New Roman"/>
          <w:sz w:val="24"/>
          <w:szCs w:val="24"/>
        </w:rPr>
        <w:t>. Maddelerinde yer alan Yönetmeliğin amaç ve kapsamını düzenleyen hükümleri;</w:t>
      </w:r>
    </w:p>
    <w:p w:rsidR="00833631" w:rsidRPr="00F6614A" w:rsidRDefault="00833631" w:rsidP="00833631">
      <w:pPr>
        <w:pStyle w:val="koyuleft"/>
        <w:shd w:val="clear" w:color="auto" w:fill="FFFFFF"/>
        <w:ind w:left="567" w:right="567"/>
        <w:jc w:val="both"/>
        <w:rPr>
          <w:rStyle w:val="Gl"/>
          <w:b w:val="0"/>
          <w:i/>
          <w:color w:val="000000"/>
          <w:sz w:val="22"/>
          <w:szCs w:val="22"/>
        </w:rPr>
      </w:pPr>
      <w:r w:rsidRPr="00F6614A">
        <w:rPr>
          <w:rStyle w:val="Gl"/>
          <w:b w:val="0"/>
          <w:i/>
          <w:color w:val="000000"/>
          <w:sz w:val="22"/>
          <w:szCs w:val="22"/>
        </w:rPr>
        <w:t>Amaç</w:t>
      </w:r>
    </w:p>
    <w:p w:rsidR="008815CC" w:rsidRPr="00F6614A" w:rsidRDefault="008815CC" w:rsidP="00833631">
      <w:pPr>
        <w:pStyle w:val="koyuleft"/>
        <w:shd w:val="clear" w:color="auto" w:fill="FFFFFF"/>
        <w:ind w:left="567" w:right="567"/>
        <w:jc w:val="both"/>
        <w:rPr>
          <w:bCs/>
          <w:i/>
          <w:color w:val="000000"/>
          <w:sz w:val="22"/>
          <w:szCs w:val="22"/>
        </w:rPr>
      </w:pPr>
      <w:r w:rsidRPr="00F6614A">
        <w:rPr>
          <w:rStyle w:val="Gl"/>
          <w:b w:val="0"/>
          <w:i/>
          <w:color w:val="000000"/>
          <w:sz w:val="22"/>
          <w:szCs w:val="22"/>
        </w:rPr>
        <w:t>Madde 1 — (Değişik:2.3.2008/26804 RG)</w:t>
      </w:r>
      <w:r w:rsidRPr="00F6614A">
        <w:rPr>
          <w:rStyle w:val="apple-converted-space"/>
          <w:b/>
          <w:bCs/>
          <w:i/>
          <w:color w:val="000000"/>
          <w:sz w:val="22"/>
          <w:szCs w:val="22"/>
        </w:rPr>
        <w:t> </w:t>
      </w:r>
      <w:r w:rsidRPr="00F6614A">
        <w:rPr>
          <w:rStyle w:val="Gl"/>
          <w:b w:val="0"/>
          <w:i/>
          <w:color w:val="000000"/>
          <w:sz w:val="22"/>
          <w:szCs w:val="22"/>
        </w:rPr>
        <w:t>Bu Yönetmeliğin amacı; resmî, özel ilköğretim ve ortaöğretim okul, kurumlarında ders programlarının yanında öğrencide güven ve sorumluluk duygusu geliştirmeye, yeni ilgi alanları oluşturmaya ve beceriler kazandırmaya yönelik bilimsel, sosyal, kültürel, sanatsal ve sportif alanlarda öğrenci kulübü ile toplum hizmeti çalışmalarının usul ve esasları düzenlemektir.</w:t>
      </w:r>
    </w:p>
    <w:p w:rsidR="00833631" w:rsidRPr="00F6614A" w:rsidRDefault="00833631" w:rsidP="00833631">
      <w:pPr>
        <w:pStyle w:val="paraf"/>
        <w:shd w:val="clear" w:color="auto" w:fill="FFFFFF"/>
        <w:ind w:left="567" w:right="567"/>
        <w:jc w:val="both"/>
        <w:rPr>
          <w:rStyle w:val="Gl"/>
          <w:b w:val="0"/>
          <w:i/>
          <w:color w:val="000000"/>
          <w:sz w:val="22"/>
          <w:szCs w:val="22"/>
        </w:rPr>
      </w:pPr>
      <w:r w:rsidRPr="00F6614A">
        <w:rPr>
          <w:rStyle w:val="Gl"/>
          <w:b w:val="0"/>
          <w:i/>
          <w:color w:val="000000"/>
          <w:sz w:val="22"/>
          <w:szCs w:val="22"/>
        </w:rPr>
        <w:t>Kapsam</w:t>
      </w:r>
    </w:p>
    <w:p w:rsidR="008815CC" w:rsidRPr="00546DF3" w:rsidRDefault="008815CC" w:rsidP="00833631">
      <w:pPr>
        <w:pStyle w:val="paraf"/>
        <w:shd w:val="clear" w:color="auto" w:fill="FFFFFF"/>
        <w:ind w:left="567" w:right="567"/>
        <w:jc w:val="both"/>
        <w:rPr>
          <w:b/>
          <w:i/>
          <w:color w:val="000000"/>
          <w:sz w:val="22"/>
          <w:szCs w:val="22"/>
          <w:u w:val="single"/>
        </w:rPr>
      </w:pPr>
      <w:r w:rsidRPr="00F6614A">
        <w:rPr>
          <w:rStyle w:val="Gl"/>
          <w:b w:val="0"/>
          <w:i/>
          <w:color w:val="000000"/>
          <w:sz w:val="22"/>
          <w:szCs w:val="22"/>
        </w:rPr>
        <w:t>Madde 2 — (Değişik:2.3.2008/26804 RG)</w:t>
      </w:r>
      <w:r w:rsidRPr="00F6614A">
        <w:rPr>
          <w:rStyle w:val="apple-converted-space"/>
          <w:b/>
          <w:i/>
          <w:color w:val="000000"/>
          <w:sz w:val="22"/>
          <w:szCs w:val="22"/>
        </w:rPr>
        <w:t> </w:t>
      </w:r>
      <w:r w:rsidRPr="00F6614A">
        <w:rPr>
          <w:rStyle w:val="Gl"/>
          <w:b w:val="0"/>
          <w:i/>
          <w:color w:val="000000"/>
          <w:sz w:val="22"/>
          <w:szCs w:val="22"/>
        </w:rPr>
        <w:t xml:space="preserve">Bu Yönetmelik; resmî, özel ilköğretim ve ortaöğretim okul, kurumlarında; </w:t>
      </w:r>
      <w:r w:rsidRPr="00546DF3">
        <w:rPr>
          <w:rStyle w:val="Gl"/>
          <w:b w:val="0"/>
          <w:i/>
          <w:color w:val="000000"/>
          <w:sz w:val="22"/>
          <w:szCs w:val="22"/>
          <w:u w:val="single"/>
        </w:rPr>
        <w:t>bilimsel, sosyal, kültürel, sanatsal ve sportif alanlarda yapılacak etkinlikler ile törenler ve diğer çalışmaların düzenlenip yürütülmesiyle ilgili esasları kapsar.</w:t>
      </w:r>
    </w:p>
    <w:p w:rsidR="008815CC" w:rsidRPr="00CF389D" w:rsidRDefault="00833631" w:rsidP="00704A7B">
      <w:pPr>
        <w:jc w:val="both"/>
        <w:rPr>
          <w:rStyle w:val="Gl"/>
          <w:rFonts w:ascii="Times New Roman" w:hAnsi="Times New Roman" w:cs="Times New Roman"/>
          <w:b w:val="0"/>
          <w:color w:val="000000"/>
          <w:sz w:val="24"/>
          <w:szCs w:val="24"/>
        </w:rPr>
      </w:pPr>
      <w:r w:rsidRPr="00CF389D">
        <w:rPr>
          <w:rFonts w:ascii="Times New Roman" w:hAnsi="Times New Roman" w:cs="Times New Roman"/>
          <w:sz w:val="24"/>
          <w:szCs w:val="24"/>
        </w:rPr>
        <w:t>ş</w:t>
      </w:r>
      <w:r w:rsidR="008815CC" w:rsidRPr="00CF389D">
        <w:rPr>
          <w:rFonts w:ascii="Times New Roman" w:hAnsi="Times New Roman" w:cs="Times New Roman"/>
          <w:sz w:val="24"/>
          <w:szCs w:val="24"/>
        </w:rPr>
        <w:t xml:space="preserve">eklinde yer almış olup, bu </w:t>
      </w:r>
      <w:r w:rsidRPr="00CF389D">
        <w:rPr>
          <w:rFonts w:ascii="Times New Roman" w:hAnsi="Times New Roman" w:cs="Times New Roman"/>
          <w:sz w:val="24"/>
          <w:szCs w:val="24"/>
        </w:rPr>
        <w:t>hükümlerden</w:t>
      </w:r>
      <w:r w:rsidR="008815CC" w:rsidRPr="00CF389D">
        <w:rPr>
          <w:rFonts w:ascii="Times New Roman" w:hAnsi="Times New Roman" w:cs="Times New Roman"/>
          <w:sz w:val="24"/>
          <w:szCs w:val="24"/>
        </w:rPr>
        <w:t xml:space="preserve"> anlaşılacağı üzere yönetmelik okullarda</w:t>
      </w:r>
      <w:r w:rsidR="008815CC" w:rsidRPr="00546DF3">
        <w:rPr>
          <w:rFonts w:ascii="Times New Roman" w:hAnsi="Times New Roman" w:cs="Times New Roman"/>
          <w:sz w:val="24"/>
          <w:szCs w:val="24"/>
        </w:rPr>
        <w:t xml:space="preserve">,  </w:t>
      </w:r>
      <w:r w:rsidR="008815CC" w:rsidRPr="00546DF3">
        <w:rPr>
          <w:rStyle w:val="Gl"/>
          <w:rFonts w:ascii="Times New Roman" w:hAnsi="Times New Roman" w:cs="Times New Roman"/>
          <w:b w:val="0"/>
          <w:color w:val="000000"/>
          <w:sz w:val="24"/>
          <w:szCs w:val="24"/>
        </w:rPr>
        <w:t>bilimsel, sosyal, kültürel, sanatsal ve sportif alanlarda yapılacak etkinlikler ile törenler ve diğer çalışmaların düzenlen</w:t>
      </w:r>
      <w:r w:rsidR="00704A7B" w:rsidRPr="00546DF3">
        <w:rPr>
          <w:rStyle w:val="Gl"/>
          <w:rFonts w:ascii="Times New Roman" w:hAnsi="Times New Roman" w:cs="Times New Roman"/>
          <w:b w:val="0"/>
          <w:color w:val="000000"/>
          <w:sz w:val="24"/>
          <w:szCs w:val="24"/>
        </w:rPr>
        <w:t>ip yürütülmesine ilişkin esasları</w:t>
      </w:r>
      <w:r w:rsidR="00704A7B" w:rsidRPr="00CF389D">
        <w:rPr>
          <w:rStyle w:val="Gl"/>
          <w:rFonts w:ascii="Times New Roman" w:hAnsi="Times New Roman" w:cs="Times New Roman"/>
          <w:b w:val="0"/>
          <w:color w:val="000000"/>
          <w:sz w:val="24"/>
          <w:szCs w:val="24"/>
        </w:rPr>
        <w:t xml:space="preserve"> belirlemek amacıyla tesis edilmiştir. </w:t>
      </w:r>
    </w:p>
    <w:p w:rsidR="00A749FA" w:rsidRDefault="00704A7B" w:rsidP="00704A7B">
      <w:pPr>
        <w:jc w:val="both"/>
        <w:rPr>
          <w:rStyle w:val="Gl"/>
          <w:rFonts w:ascii="Times New Roman" w:hAnsi="Times New Roman" w:cs="Times New Roman"/>
          <w:b w:val="0"/>
          <w:color w:val="000000"/>
          <w:sz w:val="24"/>
          <w:szCs w:val="24"/>
        </w:rPr>
      </w:pPr>
      <w:r w:rsidRPr="00CF389D">
        <w:rPr>
          <w:rStyle w:val="Gl"/>
          <w:rFonts w:ascii="Times New Roman" w:hAnsi="Times New Roman" w:cs="Times New Roman"/>
          <w:b w:val="0"/>
          <w:color w:val="000000"/>
          <w:sz w:val="24"/>
          <w:szCs w:val="24"/>
        </w:rPr>
        <w:t xml:space="preserve">Yer verdiğimiz </w:t>
      </w:r>
      <w:r w:rsidR="00F6614A">
        <w:rPr>
          <w:rStyle w:val="Gl"/>
          <w:rFonts w:ascii="Times New Roman" w:hAnsi="Times New Roman" w:cs="Times New Roman"/>
          <w:b w:val="0"/>
          <w:color w:val="000000"/>
          <w:sz w:val="24"/>
          <w:szCs w:val="24"/>
        </w:rPr>
        <w:t xml:space="preserve">hükümlerde </w:t>
      </w:r>
      <w:r w:rsidRPr="00CF389D">
        <w:rPr>
          <w:rStyle w:val="Gl"/>
          <w:rFonts w:ascii="Times New Roman" w:hAnsi="Times New Roman" w:cs="Times New Roman"/>
          <w:b w:val="0"/>
          <w:color w:val="000000"/>
          <w:sz w:val="24"/>
          <w:szCs w:val="24"/>
        </w:rPr>
        <w:t xml:space="preserve">açıkça görüleceği üzere öğrencilerden para toplanmasına ilişkin olan davaya konu kampanyanın bu sosyal etkinliklerle bir ilgisi bulunmamaktadır. Aksinin iddiası, kanuna karşı hile anlamına gelecek </w:t>
      </w:r>
      <w:r w:rsidR="00A749FA">
        <w:rPr>
          <w:rStyle w:val="Gl"/>
          <w:rFonts w:ascii="Times New Roman" w:hAnsi="Times New Roman" w:cs="Times New Roman"/>
          <w:b w:val="0"/>
          <w:color w:val="000000"/>
          <w:sz w:val="24"/>
          <w:szCs w:val="24"/>
        </w:rPr>
        <w:t xml:space="preserve">bir yorumdan öte olmayacaktır. </w:t>
      </w:r>
    </w:p>
    <w:p w:rsidR="00704A7B" w:rsidRPr="00CF389D" w:rsidRDefault="00704A7B" w:rsidP="00704A7B">
      <w:pPr>
        <w:jc w:val="both"/>
        <w:rPr>
          <w:rFonts w:ascii="Times New Roman" w:hAnsi="Times New Roman" w:cs="Times New Roman"/>
          <w:sz w:val="24"/>
          <w:szCs w:val="24"/>
        </w:rPr>
      </w:pPr>
      <w:r w:rsidRPr="00CF389D">
        <w:rPr>
          <w:rStyle w:val="Gl"/>
          <w:rFonts w:ascii="Times New Roman" w:hAnsi="Times New Roman" w:cs="Times New Roman"/>
          <w:b w:val="0"/>
          <w:color w:val="000000"/>
          <w:sz w:val="24"/>
          <w:szCs w:val="24"/>
        </w:rPr>
        <w:t xml:space="preserve">Aynı şekilde davalı idarenin cevabında dayanak olarak öne sürdüğü </w:t>
      </w:r>
      <w:r w:rsidRPr="00F6614A">
        <w:rPr>
          <w:rFonts w:ascii="Times New Roman" w:hAnsi="Times New Roman" w:cs="Times New Roman"/>
          <w:i/>
          <w:sz w:val="24"/>
          <w:szCs w:val="24"/>
        </w:rPr>
        <w:t>Araştırma, Yarışma ve Sosyal Etkinlik İzinleri konulu genelge</w:t>
      </w:r>
      <w:r w:rsidR="00546DF3">
        <w:rPr>
          <w:rFonts w:ascii="Times New Roman" w:hAnsi="Times New Roman" w:cs="Times New Roman"/>
          <w:b/>
          <w:sz w:val="24"/>
          <w:szCs w:val="24"/>
        </w:rPr>
        <w:t>(EK-4</w:t>
      </w:r>
      <w:r w:rsidRPr="00CF389D">
        <w:rPr>
          <w:rFonts w:ascii="Times New Roman" w:hAnsi="Times New Roman" w:cs="Times New Roman"/>
          <w:b/>
          <w:sz w:val="24"/>
          <w:szCs w:val="24"/>
        </w:rPr>
        <w:t>)</w:t>
      </w:r>
      <w:r w:rsidRPr="00CF389D">
        <w:rPr>
          <w:rFonts w:ascii="Times New Roman" w:hAnsi="Times New Roman" w:cs="Times New Roman"/>
          <w:sz w:val="24"/>
          <w:szCs w:val="24"/>
        </w:rPr>
        <w:t xml:space="preserve"> de aynı şekilde araştırma, yarışma ve sosyal etkinliklerle alakalıdır. Dolayısıyla öğrencilerden para toplanmasına dayanak oluşturmamaktadır. </w:t>
      </w:r>
    </w:p>
    <w:p w:rsidR="00704A7B" w:rsidRPr="00CF389D" w:rsidRDefault="00704A7B" w:rsidP="00704A7B">
      <w:pPr>
        <w:jc w:val="both"/>
        <w:rPr>
          <w:rFonts w:ascii="Times New Roman" w:hAnsi="Times New Roman" w:cs="Times New Roman"/>
          <w:sz w:val="24"/>
          <w:szCs w:val="24"/>
        </w:rPr>
      </w:pPr>
      <w:r w:rsidRPr="00CF389D">
        <w:rPr>
          <w:rFonts w:ascii="Times New Roman" w:hAnsi="Times New Roman" w:cs="Times New Roman"/>
          <w:sz w:val="24"/>
          <w:szCs w:val="24"/>
        </w:rPr>
        <w:t>Kaldı ki Anayasanın 42. Maddesinde yer aldığı şekilde eğitim parasız olduğu düzenlemesi karşısında bu kapsamda öngörülecek düzenlemelerin kanunla düzenlenmesinin zorunlu olduğu tartışmasızdır.</w:t>
      </w:r>
    </w:p>
    <w:p w:rsidR="00704A7B" w:rsidRPr="00CF389D" w:rsidRDefault="00704A7B" w:rsidP="00704A7B">
      <w:pPr>
        <w:jc w:val="both"/>
        <w:rPr>
          <w:rFonts w:ascii="Times New Roman" w:hAnsi="Times New Roman" w:cs="Times New Roman"/>
          <w:sz w:val="24"/>
          <w:szCs w:val="24"/>
        </w:rPr>
      </w:pPr>
      <w:r w:rsidRPr="00CF389D">
        <w:rPr>
          <w:rFonts w:ascii="Times New Roman" w:hAnsi="Times New Roman" w:cs="Times New Roman"/>
          <w:sz w:val="24"/>
          <w:szCs w:val="24"/>
        </w:rPr>
        <w:lastRenderedPageBreak/>
        <w:t xml:space="preserve">Diğer yandan </w:t>
      </w:r>
      <w:r w:rsidRPr="00CF389D">
        <w:rPr>
          <w:rFonts w:ascii="Times New Roman" w:hAnsi="Times New Roman" w:cs="Times New Roman"/>
          <w:i/>
          <w:sz w:val="24"/>
          <w:szCs w:val="24"/>
        </w:rPr>
        <w:t>2860 s</w:t>
      </w:r>
      <w:r w:rsidR="00833631" w:rsidRPr="00CF389D">
        <w:rPr>
          <w:rFonts w:ascii="Times New Roman" w:hAnsi="Times New Roman" w:cs="Times New Roman"/>
          <w:i/>
          <w:sz w:val="24"/>
          <w:szCs w:val="24"/>
        </w:rPr>
        <w:t>ayılı Yardım Toplama</w:t>
      </w:r>
      <w:r w:rsidRPr="00CF389D">
        <w:rPr>
          <w:rFonts w:ascii="Times New Roman" w:hAnsi="Times New Roman" w:cs="Times New Roman"/>
          <w:i/>
          <w:sz w:val="24"/>
          <w:szCs w:val="24"/>
        </w:rPr>
        <w:t xml:space="preserve"> Kanunu</w:t>
      </w:r>
      <w:r w:rsidRPr="00CF389D">
        <w:rPr>
          <w:rFonts w:ascii="Times New Roman" w:hAnsi="Times New Roman" w:cs="Times New Roman"/>
          <w:sz w:val="24"/>
          <w:szCs w:val="24"/>
        </w:rPr>
        <w:t>, dernek ve vakıfların toplayacağı mali yardımlara ilişkin temel düzenleme olarak kabul edilmektedir. Bu kanun incelendiğinde de söz konusu yardımların eğitim kuruml</w:t>
      </w:r>
      <w:r w:rsidR="00833631" w:rsidRPr="00CF389D">
        <w:rPr>
          <w:rFonts w:ascii="Times New Roman" w:hAnsi="Times New Roman" w:cs="Times New Roman"/>
          <w:sz w:val="24"/>
          <w:szCs w:val="24"/>
        </w:rPr>
        <w:t>arı içerisinde</w:t>
      </w:r>
      <w:r w:rsidRPr="00CF389D">
        <w:rPr>
          <w:rFonts w:ascii="Times New Roman" w:hAnsi="Times New Roman" w:cs="Times New Roman"/>
          <w:sz w:val="24"/>
          <w:szCs w:val="24"/>
        </w:rPr>
        <w:t xml:space="preserve"> </w:t>
      </w:r>
      <w:r w:rsidRPr="004C7BB5">
        <w:rPr>
          <w:rFonts w:ascii="Times New Roman" w:hAnsi="Times New Roman" w:cs="Times New Roman"/>
          <w:sz w:val="24"/>
          <w:szCs w:val="24"/>
          <w:u w:val="single"/>
        </w:rPr>
        <w:t xml:space="preserve">öğrencilerden toplanabilmesine </w:t>
      </w:r>
      <w:r w:rsidRPr="00CF389D">
        <w:rPr>
          <w:rFonts w:ascii="Times New Roman" w:hAnsi="Times New Roman" w:cs="Times New Roman"/>
          <w:sz w:val="24"/>
          <w:szCs w:val="24"/>
        </w:rPr>
        <w:t xml:space="preserve">olanak sağlayan bir düzenleme içermediği de görülecektir. </w:t>
      </w:r>
    </w:p>
    <w:p w:rsidR="007C1AC8" w:rsidRPr="007C1AC8" w:rsidRDefault="007C1AC8" w:rsidP="007C1AC8">
      <w:pPr>
        <w:ind w:right="567"/>
        <w:jc w:val="both"/>
        <w:rPr>
          <w:rFonts w:ascii="Times New Roman" w:hAnsi="Times New Roman" w:cs="Times New Roman"/>
        </w:rPr>
      </w:pPr>
      <w:r w:rsidRPr="007C1AC8">
        <w:rPr>
          <w:rFonts w:ascii="Times New Roman" w:hAnsi="Times New Roman" w:cs="Times New Roman"/>
        </w:rPr>
        <w:t>Anılan Kanunun 4. Maddesinde;</w:t>
      </w:r>
    </w:p>
    <w:p w:rsidR="007C1AC8" w:rsidRDefault="007C1AC8" w:rsidP="007C1AC8">
      <w:pPr>
        <w:ind w:left="567" w:right="567"/>
        <w:jc w:val="both"/>
        <w:rPr>
          <w:rFonts w:ascii="Times New Roman" w:hAnsi="Times New Roman" w:cs="Times New Roman"/>
          <w:i/>
        </w:rPr>
      </w:pPr>
      <w:r w:rsidRPr="007C1AC8">
        <w:rPr>
          <w:rFonts w:ascii="Times New Roman" w:hAnsi="Times New Roman" w:cs="Times New Roman"/>
          <w:i/>
        </w:rPr>
        <w:t xml:space="preserve">Yardımın isteğe bağlı olması: </w:t>
      </w:r>
    </w:p>
    <w:p w:rsidR="007C1AC8" w:rsidRPr="007C1AC8" w:rsidRDefault="007C1AC8" w:rsidP="007C1AC8">
      <w:pPr>
        <w:ind w:left="567" w:right="567"/>
        <w:jc w:val="both"/>
        <w:rPr>
          <w:rFonts w:ascii="Times New Roman" w:hAnsi="Times New Roman" w:cs="Times New Roman"/>
          <w:i/>
          <w:sz w:val="24"/>
          <w:szCs w:val="24"/>
        </w:rPr>
      </w:pPr>
      <w:r w:rsidRPr="007C1AC8">
        <w:rPr>
          <w:rFonts w:ascii="Times New Roman" w:hAnsi="Times New Roman" w:cs="Times New Roman"/>
          <w:i/>
        </w:rPr>
        <w:t>Madde 4 – Yardım isteğe bağlıdır. Kişi ve kuruluşlar yardımda bulunmaya zorlanamaz</w:t>
      </w:r>
    </w:p>
    <w:p w:rsidR="007C1AC8" w:rsidRDefault="007C1AC8" w:rsidP="00704A7B">
      <w:pPr>
        <w:jc w:val="both"/>
        <w:rPr>
          <w:rFonts w:ascii="Times New Roman" w:hAnsi="Times New Roman" w:cs="Times New Roman"/>
          <w:sz w:val="24"/>
          <w:szCs w:val="24"/>
        </w:rPr>
      </w:pPr>
      <w:r>
        <w:rPr>
          <w:rFonts w:ascii="Times New Roman" w:hAnsi="Times New Roman" w:cs="Times New Roman"/>
          <w:sz w:val="24"/>
          <w:szCs w:val="24"/>
        </w:rPr>
        <w:t xml:space="preserve">ifadesiyle yardımın isteğe bağlı olduğu ve kişilerin yardım yapmaya zorlanamayacağı da açıkça belirtilmiştir. Ancak uygulama sürekli hale getirilmiş ve fiili bir baskı ortamı yaratılmıştır. Bu haliyle de uygulamanın artık gönüllülük esasından uzaklaştığı açıktır. </w:t>
      </w:r>
    </w:p>
    <w:p w:rsidR="00833631" w:rsidRPr="00CF389D" w:rsidRDefault="00833631" w:rsidP="00704A7B">
      <w:pPr>
        <w:jc w:val="both"/>
        <w:rPr>
          <w:rFonts w:ascii="Times New Roman" w:hAnsi="Times New Roman" w:cs="Times New Roman"/>
          <w:sz w:val="24"/>
          <w:szCs w:val="24"/>
        </w:rPr>
      </w:pPr>
      <w:r w:rsidRPr="00CF389D">
        <w:rPr>
          <w:rFonts w:ascii="Times New Roman" w:hAnsi="Times New Roman" w:cs="Times New Roman"/>
          <w:sz w:val="24"/>
          <w:szCs w:val="24"/>
        </w:rPr>
        <w:t xml:space="preserve">Bununla birlikte 2860 sayılı Kanun incelendiğinde anılan kampanyanın bu kanuna aykırı olarak gerçekleştiğini söylemek gerekir. </w:t>
      </w:r>
    </w:p>
    <w:p w:rsidR="00833631" w:rsidRPr="00CF389D" w:rsidRDefault="00554CE6" w:rsidP="00704A7B">
      <w:pPr>
        <w:jc w:val="both"/>
        <w:rPr>
          <w:rFonts w:ascii="Times New Roman" w:hAnsi="Times New Roman" w:cs="Times New Roman"/>
        </w:rPr>
      </w:pPr>
      <w:r w:rsidRPr="00CF389D">
        <w:rPr>
          <w:rFonts w:ascii="Times New Roman" w:hAnsi="Times New Roman" w:cs="Times New Roman"/>
        </w:rPr>
        <w:t>2860 sayılı Kanunun 10</w:t>
      </w:r>
      <w:r w:rsidR="00833631" w:rsidRPr="00CF389D">
        <w:rPr>
          <w:rFonts w:ascii="Times New Roman" w:hAnsi="Times New Roman" w:cs="Times New Roman"/>
        </w:rPr>
        <w:t>.maddesinde;</w:t>
      </w:r>
    </w:p>
    <w:p w:rsidR="00554CE6" w:rsidRPr="00CF389D" w:rsidRDefault="00554CE6" w:rsidP="00CF389D">
      <w:pPr>
        <w:ind w:left="567" w:right="567"/>
        <w:jc w:val="both"/>
        <w:rPr>
          <w:rFonts w:ascii="Times New Roman" w:hAnsi="Times New Roman" w:cs="Times New Roman"/>
          <w:i/>
          <w:sz w:val="20"/>
          <w:szCs w:val="20"/>
        </w:rPr>
      </w:pPr>
      <w:r w:rsidRPr="00CF389D">
        <w:rPr>
          <w:rFonts w:ascii="Times New Roman" w:hAnsi="Times New Roman" w:cs="Times New Roman"/>
          <w:i/>
        </w:rPr>
        <w:t>Süre: Madde 10 – Yardım toplama süresinin takdiri, izin veren makama aittir. Bu süre bir yılı geçemez. Ancak, haklı sebeplerin bulunması halinde verilen süre, izin veren makamca bir yılı geçmemek üzere uzatılabilir.</w:t>
      </w:r>
    </w:p>
    <w:p w:rsidR="00554CE6" w:rsidRPr="00CF389D" w:rsidRDefault="00F6614A" w:rsidP="00704A7B">
      <w:pPr>
        <w:jc w:val="both"/>
        <w:rPr>
          <w:rFonts w:ascii="Times New Roman" w:hAnsi="Times New Roman" w:cs="Times New Roman"/>
          <w:sz w:val="24"/>
          <w:szCs w:val="24"/>
        </w:rPr>
      </w:pPr>
      <w:r>
        <w:rPr>
          <w:rFonts w:ascii="Times New Roman" w:hAnsi="Times New Roman" w:cs="Times New Roman"/>
          <w:sz w:val="24"/>
          <w:szCs w:val="24"/>
        </w:rPr>
        <w:t>Şeklindeki ifadeyle, y</w:t>
      </w:r>
      <w:r w:rsidR="00554CE6" w:rsidRPr="00CF389D">
        <w:rPr>
          <w:rFonts w:ascii="Times New Roman" w:hAnsi="Times New Roman" w:cs="Times New Roman"/>
          <w:sz w:val="24"/>
          <w:szCs w:val="24"/>
        </w:rPr>
        <w:t xml:space="preserve">ardım toplamaya ilişkin 1 yıllık süre öngörülmüş ve bu sürenin ancak haklı sebeplerin bulunması halinde uzatılabileceği ifade edilmiştir. </w:t>
      </w:r>
    </w:p>
    <w:p w:rsidR="00554CE6" w:rsidRPr="00CF389D" w:rsidRDefault="00554CE6" w:rsidP="00704A7B">
      <w:pPr>
        <w:jc w:val="both"/>
        <w:rPr>
          <w:rFonts w:ascii="Times New Roman" w:hAnsi="Times New Roman" w:cs="Times New Roman"/>
          <w:sz w:val="24"/>
          <w:szCs w:val="24"/>
        </w:rPr>
      </w:pPr>
      <w:r w:rsidRPr="00CF389D">
        <w:rPr>
          <w:rFonts w:ascii="Times New Roman" w:hAnsi="Times New Roman" w:cs="Times New Roman"/>
          <w:sz w:val="24"/>
          <w:szCs w:val="24"/>
        </w:rPr>
        <w:t xml:space="preserve">Oysaki söze konu kampanyanın ilgili vakıf tarafından 2013 yılından itibaren devam ettiği ifade edilmektedir. Burada uzatılmaya gerekçe olabilecek haklı sebebin varlığı idarece ortaya konulmalıdır. Bu hususa ilişkin olarak da takdir yetkisinin sınırsız olmadığı ve kamu yararı ve hizmet gereklerinin yerine getirilmesi bakımından yargı denetiminde olduğu da tartışmasızıdır. </w:t>
      </w:r>
    </w:p>
    <w:p w:rsidR="00554CE6" w:rsidRPr="00CF389D" w:rsidRDefault="00554CE6" w:rsidP="00704A7B">
      <w:pPr>
        <w:jc w:val="both"/>
        <w:rPr>
          <w:rFonts w:ascii="Times New Roman" w:hAnsi="Times New Roman" w:cs="Times New Roman"/>
          <w:sz w:val="24"/>
          <w:szCs w:val="24"/>
        </w:rPr>
      </w:pPr>
      <w:r w:rsidRPr="00CF389D">
        <w:rPr>
          <w:rFonts w:ascii="Times New Roman" w:hAnsi="Times New Roman" w:cs="Times New Roman"/>
          <w:sz w:val="24"/>
          <w:szCs w:val="24"/>
        </w:rPr>
        <w:t>Diğer yandan 2860 sayılı Kanunun 7. Maddesinde;</w:t>
      </w:r>
    </w:p>
    <w:p w:rsidR="00833631" w:rsidRPr="004C7BB5" w:rsidRDefault="00833631" w:rsidP="00554CE6">
      <w:pPr>
        <w:ind w:left="567" w:right="567"/>
        <w:jc w:val="both"/>
        <w:rPr>
          <w:rFonts w:ascii="Times New Roman" w:hAnsi="Times New Roman" w:cs="Times New Roman"/>
          <w:i/>
        </w:rPr>
      </w:pPr>
      <w:r w:rsidRPr="004C7BB5">
        <w:rPr>
          <w:rFonts w:ascii="Times New Roman" w:hAnsi="Times New Roman" w:cs="Times New Roman"/>
          <w:i/>
        </w:rPr>
        <w:t>İzin vermeye yetkili makamlar: Madde 7 – (Değişik: 4/11/2004-5253/38 md.) Yardım toplama faaliyeti bir ilin birden fazla ilçesini kapsıyorsa o ilin valisinden, bir ilçenin sınırları içinde ise o ilçenin kaymakamından izin alınır. Yardım toplama faaliyeti birden fazla ili kapsıyorsa yardım toplama faaliyetine girişecek gerçek veya tüzel kişilerin yerleşim yerinin bulunduğu ilin valisinden izin alınır ve izni veren valilik tarafından ilgili valiliklere ve İçişleri Bakanlığına bilgi verilir. Yardım toplama faaliyetleriyle ilgili işlemler dernekler birimlerince yürütülür.</w:t>
      </w:r>
    </w:p>
    <w:p w:rsidR="00704A7B" w:rsidRPr="00CF389D" w:rsidRDefault="00CF389D" w:rsidP="00704A7B">
      <w:pPr>
        <w:jc w:val="both"/>
        <w:rPr>
          <w:rFonts w:ascii="Times New Roman" w:hAnsi="Times New Roman" w:cs="Times New Roman"/>
          <w:sz w:val="24"/>
          <w:szCs w:val="24"/>
        </w:rPr>
      </w:pPr>
      <w:r w:rsidRPr="00CF389D">
        <w:rPr>
          <w:rFonts w:ascii="Times New Roman" w:hAnsi="Times New Roman" w:cs="Times New Roman"/>
          <w:sz w:val="24"/>
          <w:szCs w:val="24"/>
        </w:rPr>
        <w:t>ş</w:t>
      </w:r>
      <w:r w:rsidR="00554CE6" w:rsidRPr="00CF389D">
        <w:rPr>
          <w:rFonts w:ascii="Times New Roman" w:hAnsi="Times New Roman" w:cs="Times New Roman"/>
          <w:sz w:val="24"/>
          <w:szCs w:val="24"/>
        </w:rPr>
        <w:t xml:space="preserve">eklinde yer alan hükümde yardım toplamak için ilgili il Valiliklerince izin verilmesi şartı aranmaktadır. </w:t>
      </w:r>
      <w:r w:rsidR="00704A7B" w:rsidRPr="00CF389D">
        <w:rPr>
          <w:rFonts w:ascii="Times New Roman" w:hAnsi="Times New Roman" w:cs="Times New Roman"/>
          <w:sz w:val="24"/>
          <w:szCs w:val="24"/>
        </w:rPr>
        <w:t xml:space="preserve">  </w:t>
      </w:r>
    </w:p>
    <w:p w:rsidR="00554CE6" w:rsidRPr="00F6614A" w:rsidRDefault="00554CE6" w:rsidP="00704A7B">
      <w:pPr>
        <w:jc w:val="both"/>
        <w:rPr>
          <w:rFonts w:ascii="Times New Roman" w:hAnsi="Times New Roman" w:cs="Times New Roman"/>
          <w:b/>
          <w:sz w:val="24"/>
          <w:szCs w:val="24"/>
        </w:rPr>
      </w:pPr>
      <w:r w:rsidRPr="00CF389D">
        <w:rPr>
          <w:rFonts w:ascii="Times New Roman" w:hAnsi="Times New Roman" w:cs="Times New Roman"/>
          <w:sz w:val="24"/>
          <w:szCs w:val="24"/>
        </w:rPr>
        <w:t xml:space="preserve">Anılan uygulamanın ülke genelinde uygulandığı bilinmektedir. Bu kapsamda kampanyanın düzenlendiği illerin </w:t>
      </w:r>
      <w:r w:rsidRPr="00F6614A">
        <w:rPr>
          <w:rFonts w:ascii="Times New Roman" w:hAnsi="Times New Roman" w:cs="Times New Roman"/>
          <w:b/>
          <w:sz w:val="24"/>
          <w:szCs w:val="24"/>
        </w:rPr>
        <w:t xml:space="preserve">Valiliklerince bu konuya ilişkin verilmiş bir yetkinin yazılı olarak dosya kapsamına sunulması gerekmektedir. </w:t>
      </w:r>
    </w:p>
    <w:p w:rsidR="00704A7B" w:rsidRPr="00CF389D" w:rsidRDefault="00554CE6" w:rsidP="00704A7B">
      <w:pPr>
        <w:jc w:val="both"/>
        <w:rPr>
          <w:rFonts w:ascii="Times New Roman" w:hAnsi="Times New Roman" w:cs="Times New Roman"/>
          <w:sz w:val="24"/>
          <w:szCs w:val="24"/>
        </w:rPr>
      </w:pPr>
      <w:r w:rsidRPr="00CF389D">
        <w:rPr>
          <w:rFonts w:ascii="Times New Roman" w:hAnsi="Times New Roman" w:cs="Times New Roman"/>
          <w:sz w:val="24"/>
          <w:szCs w:val="24"/>
        </w:rPr>
        <w:lastRenderedPageBreak/>
        <w:t>Bununla birlikte aynı kanunun</w:t>
      </w:r>
      <w:r w:rsidR="004C7BB5">
        <w:rPr>
          <w:rFonts w:ascii="Times New Roman" w:hAnsi="Times New Roman" w:cs="Times New Roman"/>
          <w:sz w:val="24"/>
          <w:szCs w:val="24"/>
        </w:rPr>
        <w:t xml:space="preserve"> 13.maddesinde yer alan;</w:t>
      </w:r>
    </w:p>
    <w:p w:rsidR="00554CE6" w:rsidRPr="00CF389D" w:rsidRDefault="00554CE6" w:rsidP="00704A7B">
      <w:pPr>
        <w:ind w:left="567" w:right="567"/>
        <w:jc w:val="both"/>
        <w:rPr>
          <w:rFonts w:ascii="Times New Roman" w:hAnsi="Times New Roman" w:cs="Times New Roman"/>
          <w:sz w:val="20"/>
          <w:szCs w:val="20"/>
        </w:rPr>
      </w:pPr>
      <w:r w:rsidRPr="00CF389D">
        <w:rPr>
          <w:rFonts w:ascii="Times New Roman" w:hAnsi="Times New Roman" w:cs="Times New Roman"/>
          <w:sz w:val="20"/>
          <w:szCs w:val="20"/>
        </w:rPr>
        <w:t xml:space="preserve">Kamu görevlilerinin çalışabilmesi: </w:t>
      </w:r>
    </w:p>
    <w:p w:rsidR="00554CE6" w:rsidRPr="00CF389D" w:rsidRDefault="00554CE6" w:rsidP="00704A7B">
      <w:pPr>
        <w:ind w:left="567" w:right="567"/>
        <w:jc w:val="both"/>
        <w:rPr>
          <w:rStyle w:val="Gl"/>
          <w:rFonts w:ascii="Times New Roman" w:hAnsi="Times New Roman" w:cs="Times New Roman"/>
          <w:b w:val="0"/>
          <w:i/>
          <w:color w:val="000000"/>
        </w:rPr>
      </w:pPr>
      <w:r w:rsidRPr="00CF389D">
        <w:rPr>
          <w:rFonts w:ascii="Times New Roman" w:hAnsi="Times New Roman" w:cs="Times New Roman"/>
          <w:i/>
        </w:rPr>
        <w:t xml:space="preserve">Madde 13 – </w:t>
      </w:r>
      <w:r w:rsidRPr="00CF389D">
        <w:rPr>
          <w:rFonts w:ascii="Times New Roman" w:hAnsi="Times New Roman" w:cs="Times New Roman"/>
          <w:i/>
          <w:u w:val="single"/>
        </w:rPr>
        <w:t>Kamu görevlileri, vali veya kaymakamdan izin almadıkça yardım toplama faaliyetlerinde çalışamazlar.</w:t>
      </w:r>
      <w:r w:rsidRPr="00CF389D">
        <w:rPr>
          <w:rFonts w:ascii="Times New Roman" w:hAnsi="Times New Roman" w:cs="Times New Roman"/>
          <w:i/>
        </w:rPr>
        <w:t xml:space="preserve"> Çalışması için izin verilen kamu görevlilerine, her ne ad altında olursa olsun ücret verilemez. Ancak, Türk Hava Kurumu tarafından kurban derisi, bağırsak toplamak, fitre ve zekat zarfı dağıtmak suretiyle yardım toplama faaliyetlerinde görevlendirilen kamu personeline Kurumca ücret verilebilir. Silahlı Kuvvetler, adli ve idari yargıda görevli hakim ve savcılar ile güvenlik kuvvetleri mensupları ve özel kolluk görevlileri, yardım toplama faaliyetlerinde çalışamazlar.</w:t>
      </w:r>
    </w:p>
    <w:p w:rsidR="00704A7B" w:rsidRPr="00CF389D" w:rsidRDefault="004C7BB5" w:rsidP="00704A7B">
      <w:pPr>
        <w:jc w:val="both"/>
        <w:rPr>
          <w:rStyle w:val="Gl"/>
          <w:rFonts w:ascii="Times New Roman" w:hAnsi="Times New Roman" w:cs="Times New Roman"/>
          <w:b w:val="0"/>
          <w:color w:val="000000"/>
          <w:sz w:val="24"/>
          <w:szCs w:val="24"/>
        </w:rPr>
      </w:pPr>
      <w:r>
        <w:rPr>
          <w:rStyle w:val="Gl"/>
          <w:rFonts w:ascii="Times New Roman" w:hAnsi="Times New Roman" w:cs="Times New Roman"/>
          <w:b w:val="0"/>
          <w:color w:val="000000"/>
          <w:sz w:val="24"/>
          <w:szCs w:val="24"/>
        </w:rPr>
        <w:t>düzenlemesine göre</w:t>
      </w:r>
      <w:r w:rsidR="00554CE6" w:rsidRPr="00CF389D">
        <w:rPr>
          <w:rStyle w:val="Gl"/>
          <w:rFonts w:ascii="Times New Roman" w:hAnsi="Times New Roman" w:cs="Times New Roman"/>
          <w:b w:val="0"/>
          <w:color w:val="000000"/>
          <w:sz w:val="24"/>
          <w:szCs w:val="24"/>
        </w:rPr>
        <w:t xml:space="preserve"> </w:t>
      </w:r>
      <w:r w:rsidR="00CF389D" w:rsidRPr="00CF389D">
        <w:rPr>
          <w:rStyle w:val="Gl"/>
          <w:rFonts w:ascii="Times New Roman" w:hAnsi="Times New Roman" w:cs="Times New Roman"/>
          <w:b w:val="0"/>
          <w:color w:val="000000"/>
          <w:sz w:val="24"/>
          <w:szCs w:val="24"/>
        </w:rPr>
        <w:t xml:space="preserve">kamu görevlilerinin bu kampanyanın içerisinde yer alabilmeleri için Valiliklerce izin verilmesi zorunludur. </w:t>
      </w:r>
    </w:p>
    <w:p w:rsidR="00CF389D" w:rsidRPr="00CF389D" w:rsidRDefault="00CF389D" w:rsidP="00704A7B">
      <w:pPr>
        <w:jc w:val="both"/>
        <w:rPr>
          <w:rStyle w:val="Gl"/>
          <w:rFonts w:ascii="Times New Roman" w:hAnsi="Times New Roman" w:cs="Times New Roman"/>
          <w:b w:val="0"/>
          <w:color w:val="000000"/>
          <w:sz w:val="24"/>
          <w:szCs w:val="24"/>
        </w:rPr>
      </w:pPr>
      <w:r w:rsidRPr="00CF389D">
        <w:rPr>
          <w:rStyle w:val="Gl"/>
          <w:rFonts w:ascii="Times New Roman" w:hAnsi="Times New Roman" w:cs="Times New Roman"/>
          <w:b w:val="0"/>
          <w:color w:val="000000"/>
          <w:sz w:val="24"/>
          <w:szCs w:val="24"/>
        </w:rPr>
        <w:t xml:space="preserve">Ek olarak sunduğumuz kampanya kitapçığının </w:t>
      </w:r>
      <w:r w:rsidR="00546DF3">
        <w:rPr>
          <w:rStyle w:val="Gl"/>
          <w:rFonts w:ascii="Times New Roman" w:hAnsi="Times New Roman" w:cs="Times New Roman"/>
          <w:b w:val="0"/>
          <w:color w:val="000000"/>
          <w:sz w:val="24"/>
          <w:szCs w:val="24"/>
        </w:rPr>
        <w:t>“</w:t>
      </w:r>
      <w:r w:rsidRPr="00CF389D">
        <w:rPr>
          <w:rStyle w:val="Gl"/>
          <w:rFonts w:ascii="Times New Roman" w:hAnsi="Times New Roman" w:cs="Times New Roman"/>
          <w:b w:val="0"/>
          <w:color w:val="000000"/>
          <w:sz w:val="24"/>
          <w:szCs w:val="24"/>
        </w:rPr>
        <w:t>Sık Sorulan Sorular</w:t>
      </w:r>
      <w:r w:rsidR="00546DF3">
        <w:rPr>
          <w:rStyle w:val="Gl"/>
          <w:rFonts w:ascii="Times New Roman" w:hAnsi="Times New Roman" w:cs="Times New Roman"/>
          <w:b w:val="0"/>
          <w:color w:val="000000"/>
          <w:sz w:val="24"/>
          <w:szCs w:val="24"/>
        </w:rPr>
        <w:t>”</w:t>
      </w:r>
      <w:r w:rsidRPr="00CF389D">
        <w:rPr>
          <w:rStyle w:val="Gl"/>
          <w:rFonts w:ascii="Times New Roman" w:hAnsi="Times New Roman" w:cs="Times New Roman"/>
          <w:b w:val="0"/>
          <w:color w:val="000000"/>
          <w:sz w:val="24"/>
          <w:szCs w:val="24"/>
        </w:rPr>
        <w:t xml:space="preserve"> bölümünün 9.maddesinde </w:t>
      </w:r>
      <w:r w:rsidRPr="004C7BB5">
        <w:rPr>
          <w:rStyle w:val="Gl"/>
          <w:rFonts w:ascii="Times New Roman" w:hAnsi="Times New Roman" w:cs="Times New Roman"/>
          <w:color w:val="000000"/>
          <w:sz w:val="20"/>
          <w:szCs w:val="20"/>
        </w:rPr>
        <w:t>-kitapçığın 18. Sayfasında yer almaktadır-</w:t>
      </w:r>
      <w:r w:rsidRPr="00CF389D">
        <w:rPr>
          <w:rStyle w:val="Gl"/>
          <w:rFonts w:ascii="Times New Roman" w:hAnsi="Times New Roman" w:cs="Times New Roman"/>
          <w:b w:val="0"/>
          <w:color w:val="000000"/>
          <w:sz w:val="24"/>
          <w:szCs w:val="24"/>
        </w:rPr>
        <w:t xml:space="preserve"> </w:t>
      </w:r>
      <w:r w:rsidRPr="00546DF3">
        <w:rPr>
          <w:rStyle w:val="Gl"/>
          <w:rFonts w:ascii="Times New Roman" w:hAnsi="Times New Roman" w:cs="Times New Roman"/>
          <w:b w:val="0"/>
          <w:color w:val="000000"/>
          <w:sz w:val="24"/>
          <w:szCs w:val="24"/>
          <w:u w:val="single"/>
        </w:rPr>
        <w:t>okullarda okul idarecileri, sınıf öğretmenleri, rehberlik öğretmenlerinin kampanyanın takipçisi olacağı ifade edilmektedir</w:t>
      </w:r>
      <w:r w:rsidRPr="00CF389D">
        <w:rPr>
          <w:rStyle w:val="Gl"/>
          <w:rFonts w:ascii="Times New Roman" w:hAnsi="Times New Roman" w:cs="Times New Roman"/>
          <w:b w:val="0"/>
          <w:color w:val="000000"/>
          <w:sz w:val="24"/>
          <w:szCs w:val="24"/>
        </w:rPr>
        <w:t>.</w:t>
      </w:r>
      <w:r w:rsidR="000D599F">
        <w:rPr>
          <w:rStyle w:val="Gl"/>
          <w:rFonts w:ascii="Times New Roman" w:hAnsi="Times New Roman" w:cs="Times New Roman"/>
          <w:b w:val="0"/>
          <w:color w:val="000000"/>
          <w:sz w:val="24"/>
          <w:szCs w:val="24"/>
        </w:rPr>
        <w:t xml:space="preserve"> DAHASI ÖĞRETMENLERDEN 100TL PARA TOPLAMA TAAHHÜDÜ TALEP EDİLMEKTEDİR. </w:t>
      </w:r>
    </w:p>
    <w:p w:rsidR="00CF389D" w:rsidRPr="00F6614A" w:rsidRDefault="00CF389D" w:rsidP="00704A7B">
      <w:pPr>
        <w:jc w:val="both"/>
        <w:rPr>
          <w:rStyle w:val="Gl"/>
          <w:rFonts w:ascii="Times New Roman" w:hAnsi="Times New Roman" w:cs="Times New Roman"/>
          <w:color w:val="000000"/>
          <w:sz w:val="24"/>
          <w:szCs w:val="24"/>
        </w:rPr>
      </w:pPr>
      <w:r w:rsidRPr="00CF389D">
        <w:rPr>
          <w:rStyle w:val="Gl"/>
          <w:rFonts w:ascii="Times New Roman" w:hAnsi="Times New Roman" w:cs="Times New Roman"/>
          <w:b w:val="0"/>
          <w:color w:val="000000"/>
          <w:sz w:val="24"/>
          <w:szCs w:val="24"/>
        </w:rPr>
        <w:t xml:space="preserve">Bu durum da göstermektedir ki kamu görevlisi öğretmenler bu yardım toplama faaliyetinin içerisinde doğrudan yer almaktadır. İşaret ettiğimiz kanun hükmü gereği </w:t>
      </w:r>
      <w:r w:rsidRPr="00F6614A">
        <w:rPr>
          <w:rStyle w:val="Gl"/>
          <w:rFonts w:ascii="Times New Roman" w:hAnsi="Times New Roman" w:cs="Times New Roman"/>
          <w:color w:val="000000"/>
          <w:sz w:val="24"/>
          <w:szCs w:val="24"/>
        </w:rPr>
        <w:t xml:space="preserve">bu kamu görevlilerinin faaliyetlerde yer almasında Valilikler ve Kaymakamlıklardan izinlerin alınıp alınmadığı belirsiz olup, alınmış ise idarece bunun </w:t>
      </w:r>
      <w:r w:rsidR="00546DF3">
        <w:rPr>
          <w:rStyle w:val="Gl"/>
          <w:rFonts w:ascii="Times New Roman" w:hAnsi="Times New Roman" w:cs="Times New Roman"/>
          <w:color w:val="000000"/>
          <w:sz w:val="24"/>
          <w:szCs w:val="24"/>
        </w:rPr>
        <w:t>dosyaya sunulması gerekmektedir.</w:t>
      </w:r>
    </w:p>
    <w:p w:rsidR="00CF389D" w:rsidRPr="00CF389D" w:rsidRDefault="00CF389D" w:rsidP="00704A7B">
      <w:pPr>
        <w:jc w:val="both"/>
        <w:rPr>
          <w:rStyle w:val="Gl"/>
          <w:rFonts w:ascii="Times New Roman" w:hAnsi="Times New Roman" w:cs="Times New Roman"/>
          <w:b w:val="0"/>
          <w:color w:val="000000"/>
          <w:sz w:val="24"/>
          <w:szCs w:val="24"/>
        </w:rPr>
      </w:pPr>
      <w:r w:rsidRPr="00CF389D">
        <w:rPr>
          <w:rStyle w:val="Gl"/>
          <w:rFonts w:ascii="Times New Roman" w:hAnsi="Times New Roman" w:cs="Times New Roman"/>
          <w:b w:val="0"/>
          <w:color w:val="000000"/>
          <w:sz w:val="24"/>
          <w:szCs w:val="24"/>
        </w:rPr>
        <w:t>Yine anılan Kanunun 16 ve devamı hükümlerinde denetlemeye ilişkin hükümler;</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Faaliyetlerin denetimi: </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Madde 16 – Yardım toplama faaliyetleri ile sağlanan net gelirin gerçekleştirilmek istenen amaç doğrultusunda kullanılıp kullanılmadığı izin veren makamın gözetim ve denetimine tabidir. İzin veren makam, gerekli denetlemeyi yaptırmak üzere, memurlar arasından veya dışarıdan yeterli sayıda denetçi görevlendirir ve ilgililere bildirir. İlgililer, denetçilerin isteği üzerine yardım toplama faaliyetleriyle ilgili her türlü bilgi ve belgeyi vermek zorundadırlar. </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Eski eser ve anıtların onarılması için yardım toplamaya izin verilmiş olan hallerde, Vakıflar Genel Müdürlüğü veya Kültür ve Turizm Bakanlığı tarafından ayrıca denetleme yapılabilir.</w:t>
      </w:r>
    </w:p>
    <w:p w:rsidR="004C7BB5" w:rsidRDefault="00CF389D" w:rsidP="00704A7B">
      <w:pPr>
        <w:ind w:left="567" w:right="567"/>
        <w:jc w:val="both"/>
        <w:rPr>
          <w:rFonts w:ascii="Times New Roman" w:hAnsi="Times New Roman" w:cs="Times New Roman"/>
          <w:i/>
        </w:rPr>
      </w:pPr>
      <w:r w:rsidRPr="00CF389D">
        <w:rPr>
          <w:rFonts w:ascii="Times New Roman" w:hAnsi="Times New Roman" w:cs="Times New Roman"/>
          <w:i/>
        </w:rPr>
        <w:t>Kesinhesabın çıkarılması:</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 Madde 17 – Sorumlu kurullar, yardım toplama süresinin bitiminden itibaren on gün içinde toplanan yardımın kesinhesabını çıkarmak ve bir örneğini izin veren makama vermekle yükümlüdürler. Zorunlu hallerde bu süre, izin veren makamca otuz güne kadar uzatılabilir. İzin veren makam, kesinhesabın bir örneğini denetçilere gönderir.</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 Denetim sonucu: </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lastRenderedPageBreak/>
        <w:t>Madde 18 – Denetçiler, yardım toplama faaliyetlerinin belgelerini ve kesinhesabını inceleyerek, sonucu bir rapor halinde ve belirlenen süre içinde, görevlendiren makama verirler.</w:t>
      </w:r>
    </w:p>
    <w:p w:rsidR="004C7BB5"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Denetleme raporu: </w:t>
      </w:r>
    </w:p>
    <w:p w:rsidR="00CF389D"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 xml:space="preserve">Madde 19 – Denetleme raporunun: a) Yardım toplama faaliyetinin brüt gelirini, b) Yardım toplama faaliyeti için yapılan gideri, c) Yardım toplama faaliyeti sonunda sağlanan net geliri, d) Bu gelirin amacı gerçekleştirmede yeterli olup olamayacağı konusundaki bilgiyi, e) İzin veren makamca incelenmesi istenen hususlarla ilgili açıklamaları, İçermesi gerekir. Denetçiler, girmesinde yarar gördükleri hususları da rapora yazarlar. </w:t>
      </w:r>
    </w:p>
    <w:p w:rsidR="00704A7B" w:rsidRPr="00CF389D" w:rsidRDefault="00CF389D" w:rsidP="00704A7B">
      <w:pPr>
        <w:ind w:left="567" w:right="567"/>
        <w:jc w:val="both"/>
        <w:rPr>
          <w:rFonts w:ascii="Times New Roman" w:hAnsi="Times New Roman" w:cs="Times New Roman"/>
          <w:i/>
        </w:rPr>
      </w:pPr>
      <w:r w:rsidRPr="00CF389D">
        <w:rPr>
          <w:rFonts w:ascii="Times New Roman" w:hAnsi="Times New Roman" w:cs="Times New Roman"/>
          <w:i/>
        </w:rPr>
        <w:t>Denetçilere verilecek ücret: Madde 20 – Denetçilere verilecek ücretin miktarı İçişleri ve Maliye Bakanlıklarınca birlikte tespit olunur ve bu ücret İçişleri Bakanlığı bütçesine konulacak ödenekten karşılanır.</w:t>
      </w:r>
    </w:p>
    <w:p w:rsidR="00CF389D" w:rsidRPr="00CF389D" w:rsidRDefault="00F6614A" w:rsidP="00704A7B">
      <w:pPr>
        <w:jc w:val="both"/>
        <w:rPr>
          <w:rFonts w:ascii="Times New Roman" w:hAnsi="Times New Roman" w:cs="Times New Roman"/>
        </w:rPr>
      </w:pPr>
      <w:r>
        <w:rPr>
          <w:rFonts w:ascii="Times New Roman" w:hAnsi="Times New Roman" w:cs="Times New Roman"/>
        </w:rPr>
        <w:t>ş</w:t>
      </w:r>
      <w:r w:rsidR="00CF389D" w:rsidRPr="00CF389D">
        <w:rPr>
          <w:rFonts w:ascii="Times New Roman" w:hAnsi="Times New Roman" w:cs="Times New Roman"/>
        </w:rPr>
        <w:t xml:space="preserve">eklinde yer almıştır. </w:t>
      </w:r>
    </w:p>
    <w:p w:rsidR="00CF389D" w:rsidRPr="00F6614A" w:rsidRDefault="00CF389D" w:rsidP="00704A7B">
      <w:pPr>
        <w:jc w:val="both"/>
        <w:rPr>
          <w:rFonts w:ascii="Times New Roman" w:hAnsi="Times New Roman" w:cs="Times New Roman"/>
          <w:b/>
        </w:rPr>
      </w:pPr>
      <w:r w:rsidRPr="00CF389D">
        <w:rPr>
          <w:rFonts w:ascii="Times New Roman" w:hAnsi="Times New Roman" w:cs="Times New Roman"/>
        </w:rPr>
        <w:t xml:space="preserve">Buna göre davalı idarece bugüne kadar hükümde yer alan denetleme faaliyetleri yerine getirilmiş midir? </w:t>
      </w:r>
      <w:r w:rsidRPr="005125DD">
        <w:rPr>
          <w:rFonts w:ascii="Times New Roman" w:hAnsi="Times New Roman" w:cs="Times New Roman"/>
          <w:b/>
        </w:rPr>
        <w:t>Buna ilişkin olarak bugüne kadar toplanan paraların akıbetine, nerelerde kullanıldığına ilişkin idarenin bilgisi var mıdır?</w:t>
      </w:r>
      <w:r w:rsidRPr="00CF389D">
        <w:rPr>
          <w:rFonts w:ascii="Times New Roman" w:hAnsi="Times New Roman" w:cs="Times New Roman"/>
        </w:rPr>
        <w:t xml:space="preserve"> </w:t>
      </w:r>
      <w:r w:rsidRPr="00F6614A">
        <w:rPr>
          <w:rFonts w:ascii="Times New Roman" w:hAnsi="Times New Roman" w:cs="Times New Roman"/>
          <w:b/>
        </w:rPr>
        <w:t xml:space="preserve">Varsa kanunda ifade edilen denetleme raporu, kesin hesabın </w:t>
      </w:r>
      <w:r w:rsidR="005125DD">
        <w:rPr>
          <w:rFonts w:ascii="Times New Roman" w:hAnsi="Times New Roman" w:cs="Times New Roman"/>
          <w:b/>
        </w:rPr>
        <w:t xml:space="preserve">ve bağışların ulaştıkları yerlerin </w:t>
      </w:r>
      <w:r w:rsidRPr="00F6614A">
        <w:rPr>
          <w:rFonts w:ascii="Times New Roman" w:hAnsi="Times New Roman" w:cs="Times New Roman"/>
          <w:b/>
        </w:rPr>
        <w:t>dosya kapsamına sunulmasını bekliyoruz.</w:t>
      </w:r>
    </w:p>
    <w:p w:rsidR="00CF389D" w:rsidRDefault="00CF389D" w:rsidP="00704A7B">
      <w:pPr>
        <w:jc w:val="both"/>
        <w:rPr>
          <w:rFonts w:ascii="Times New Roman" w:hAnsi="Times New Roman" w:cs="Times New Roman"/>
          <w:sz w:val="24"/>
          <w:szCs w:val="24"/>
        </w:rPr>
      </w:pPr>
    </w:p>
    <w:p w:rsidR="004C7BB5" w:rsidRPr="004C7BB5" w:rsidRDefault="004C7BB5" w:rsidP="004C7BB5">
      <w:pPr>
        <w:pBdr>
          <w:bottom w:val="single" w:sz="4" w:space="1" w:color="auto"/>
        </w:pBdr>
        <w:jc w:val="both"/>
        <w:rPr>
          <w:rFonts w:ascii="Times New Roman" w:hAnsi="Times New Roman" w:cs="Times New Roman"/>
          <w:b/>
          <w:i/>
          <w:sz w:val="24"/>
          <w:szCs w:val="24"/>
        </w:rPr>
      </w:pPr>
      <w:r w:rsidRPr="004C7BB5">
        <w:rPr>
          <w:rFonts w:ascii="Times New Roman" w:hAnsi="Times New Roman" w:cs="Times New Roman"/>
          <w:b/>
          <w:i/>
          <w:sz w:val="24"/>
          <w:szCs w:val="24"/>
        </w:rPr>
        <w:t xml:space="preserve">Niteliği İtibarı ile Borçlandırıcı Bir Hukuki İşlem olan “Bağış” Bir Sözleşmedir ve Reşit Olmayan Öğrencilerin Bu İşlemlere Zorlanması Hukuka Aykırıdır. </w:t>
      </w:r>
    </w:p>
    <w:p w:rsidR="005E40FC" w:rsidRPr="00F6614A" w:rsidRDefault="005E40FC" w:rsidP="005E40FC">
      <w:pPr>
        <w:pStyle w:val="Balk2"/>
        <w:keepNext w:val="0"/>
        <w:spacing w:before="0" w:after="0" w:line="240" w:lineRule="atLeast"/>
        <w:rPr>
          <w:rFonts w:ascii="Times New Roman" w:hAnsi="Times New Roman" w:cs="Times New Roman"/>
          <w:b w:val="0"/>
          <w:i w:val="0"/>
          <w:iCs w:val="0"/>
          <w:sz w:val="24"/>
          <w:szCs w:val="24"/>
        </w:rPr>
      </w:pPr>
      <w:r w:rsidRPr="00F6614A">
        <w:rPr>
          <w:rFonts w:ascii="Times New Roman" w:hAnsi="Times New Roman" w:cs="Times New Roman"/>
          <w:b w:val="0"/>
          <w:i w:val="0"/>
          <w:iCs w:val="0"/>
          <w:sz w:val="24"/>
          <w:szCs w:val="24"/>
        </w:rPr>
        <w:t>Türk Borçlar Kanunun 285 ve 286. Maddelerinde;</w:t>
      </w:r>
    </w:p>
    <w:p w:rsidR="005E40FC" w:rsidRDefault="005E40FC" w:rsidP="00E23F7D">
      <w:pPr>
        <w:pStyle w:val="Balk2"/>
        <w:keepNext w:val="0"/>
        <w:spacing w:before="0" w:after="0" w:line="240" w:lineRule="atLeast"/>
        <w:ind w:firstLine="567"/>
        <w:rPr>
          <w:rFonts w:ascii="Times New Roman" w:hAnsi="Times New Roman" w:cs="Times New Roman"/>
          <w:iCs w:val="0"/>
          <w:sz w:val="22"/>
          <w:szCs w:val="22"/>
        </w:rPr>
      </w:pPr>
    </w:p>
    <w:p w:rsidR="00E23F7D" w:rsidRPr="005E40FC" w:rsidRDefault="00E23F7D" w:rsidP="00E23F7D">
      <w:pPr>
        <w:pStyle w:val="Balk2"/>
        <w:keepNext w:val="0"/>
        <w:spacing w:before="0" w:after="0" w:line="240" w:lineRule="atLeast"/>
        <w:ind w:firstLine="567"/>
        <w:rPr>
          <w:rFonts w:ascii="Times New Roman" w:hAnsi="Times New Roman" w:cs="Times New Roman"/>
          <w:sz w:val="22"/>
          <w:szCs w:val="22"/>
        </w:rPr>
      </w:pPr>
      <w:r w:rsidRPr="005E40FC">
        <w:rPr>
          <w:rFonts w:ascii="Times New Roman" w:hAnsi="Times New Roman" w:cs="Times New Roman"/>
          <w:iCs w:val="0"/>
          <w:sz w:val="22"/>
          <w:szCs w:val="22"/>
        </w:rPr>
        <w:t>A. Tanımı</w:t>
      </w:r>
    </w:p>
    <w:p w:rsidR="00E23F7D" w:rsidRPr="005E40FC" w:rsidRDefault="00E23F7D" w:rsidP="00E23F7D">
      <w:pPr>
        <w:spacing w:line="240" w:lineRule="atLeast"/>
        <w:ind w:left="567"/>
        <w:jc w:val="both"/>
        <w:rPr>
          <w:rFonts w:ascii="Times New Roman" w:hAnsi="Times New Roman" w:cs="Times New Roman"/>
          <w:i/>
        </w:rPr>
      </w:pPr>
      <w:r w:rsidRPr="005E40FC">
        <w:rPr>
          <w:rFonts w:ascii="Times New Roman" w:hAnsi="Times New Roman" w:cs="Times New Roman"/>
          <w:b/>
          <w:bCs/>
          <w:i/>
        </w:rPr>
        <w:t>MADDE 285-</w:t>
      </w:r>
      <w:r w:rsidRPr="005E40FC">
        <w:rPr>
          <w:rFonts w:ascii="Times New Roman" w:hAnsi="Times New Roman" w:cs="Times New Roman"/>
          <w:i/>
        </w:rPr>
        <w:t xml:space="preserve"> Bağışlama sözleşmesi, bağışlayanın sağlararası sonuç doğurmak üzere, malvarlığından bağışlanana karşılıksız olarak bir kazandırma yapmayı üstlendiği sözleşmedir.</w:t>
      </w:r>
    </w:p>
    <w:p w:rsidR="005E40FC" w:rsidRPr="005E40FC" w:rsidRDefault="005E40FC" w:rsidP="005E40FC">
      <w:pPr>
        <w:pStyle w:val="Balk2"/>
        <w:keepNext w:val="0"/>
        <w:spacing w:before="0" w:after="0" w:line="240" w:lineRule="atLeast"/>
        <w:ind w:firstLine="567"/>
        <w:rPr>
          <w:rFonts w:ascii="Times New Roman" w:hAnsi="Times New Roman" w:cs="Times New Roman"/>
          <w:sz w:val="22"/>
          <w:szCs w:val="22"/>
        </w:rPr>
      </w:pPr>
      <w:r w:rsidRPr="005E40FC">
        <w:rPr>
          <w:rFonts w:ascii="Times New Roman" w:hAnsi="Times New Roman" w:cs="Times New Roman"/>
          <w:iCs w:val="0"/>
          <w:sz w:val="22"/>
          <w:szCs w:val="22"/>
        </w:rPr>
        <w:t>B. Bağışlama ehliyeti</w:t>
      </w:r>
    </w:p>
    <w:p w:rsidR="005E40FC" w:rsidRPr="005E40FC" w:rsidRDefault="005E40FC" w:rsidP="005E40FC">
      <w:pPr>
        <w:pStyle w:val="Balk2"/>
        <w:keepNext w:val="0"/>
        <w:spacing w:before="0" w:after="0" w:line="240" w:lineRule="atLeast"/>
        <w:ind w:firstLine="567"/>
        <w:rPr>
          <w:rFonts w:ascii="Times New Roman" w:hAnsi="Times New Roman" w:cs="Times New Roman"/>
          <w:sz w:val="22"/>
          <w:szCs w:val="22"/>
        </w:rPr>
      </w:pPr>
      <w:r w:rsidRPr="005E40FC">
        <w:rPr>
          <w:rFonts w:ascii="Times New Roman" w:hAnsi="Times New Roman" w:cs="Times New Roman"/>
          <w:iCs w:val="0"/>
          <w:sz w:val="22"/>
          <w:szCs w:val="22"/>
        </w:rPr>
        <w:t>I. Bağışlayan için</w:t>
      </w:r>
    </w:p>
    <w:p w:rsidR="005E40FC" w:rsidRPr="005E40FC" w:rsidRDefault="005E40FC" w:rsidP="005E40FC">
      <w:pPr>
        <w:spacing w:line="240" w:lineRule="atLeast"/>
        <w:ind w:left="567"/>
        <w:jc w:val="both"/>
        <w:rPr>
          <w:rFonts w:ascii="Times New Roman" w:hAnsi="Times New Roman" w:cs="Times New Roman"/>
          <w:i/>
        </w:rPr>
      </w:pPr>
      <w:r w:rsidRPr="005E40FC">
        <w:rPr>
          <w:rFonts w:ascii="Times New Roman" w:hAnsi="Times New Roman" w:cs="Times New Roman"/>
          <w:b/>
          <w:bCs/>
          <w:i/>
        </w:rPr>
        <w:t>MADDE 286-</w:t>
      </w:r>
      <w:r w:rsidRPr="005E40FC">
        <w:rPr>
          <w:rFonts w:ascii="Times New Roman" w:hAnsi="Times New Roman" w:cs="Times New Roman"/>
          <w:i/>
        </w:rPr>
        <w:t xml:space="preserve"> Fiil ehliyetine sahip olan herkes, eşler arasındaki mal rejiminden veya miras hukukundan doğan sınırlamalar saklı kalmak üzere, bağışlama yapabilir. </w:t>
      </w:r>
    </w:p>
    <w:p w:rsidR="004C7BB5" w:rsidRPr="00F6614A" w:rsidRDefault="00F6614A" w:rsidP="005E40FC">
      <w:pPr>
        <w:jc w:val="both"/>
        <w:rPr>
          <w:rFonts w:ascii="Times New Roman" w:hAnsi="Times New Roman" w:cs="Times New Roman"/>
          <w:sz w:val="24"/>
          <w:szCs w:val="24"/>
        </w:rPr>
      </w:pPr>
      <w:r>
        <w:rPr>
          <w:rFonts w:ascii="Times New Roman" w:hAnsi="Times New Roman" w:cs="Times New Roman"/>
          <w:sz w:val="24"/>
          <w:szCs w:val="24"/>
        </w:rPr>
        <w:t xml:space="preserve">Denilerek, </w:t>
      </w:r>
      <w:r w:rsidR="005E40FC" w:rsidRPr="00F6614A">
        <w:rPr>
          <w:rFonts w:ascii="Times New Roman" w:hAnsi="Times New Roman" w:cs="Times New Roman"/>
          <w:sz w:val="24"/>
          <w:szCs w:val="24"/>
        </w:rPr>
        <w:t xml:space="preserve">Bağışlama sözleşmesi ve bağışlama sözleşmesi yapma ehliyeti açıkça ifade edilmiştir. Buna göre bir Borçlar Hukuku sözleşmesi olan bağışlama da bağışta bulunacak kişinin fiil ehliyetinin bulunması geçerlilik şartı olarak yerini almıştır. </w:t>
      </w:r>
    </w:p>
    <w:p w:rsidR="005E40FC" w:rsidRPr="00F6614A" w:rsidRDefault="005E40FC" w:rsidP="005E40FC">
      <w:pPr>
        <w:jc w:val="both"/>
        <w:rPr>
          <w:rFonts w:ascii="Times New Roman" w:hAnsi="Times New Roman" w:cs="Times New Roman"/>
          <w:sz w:val="24"/>
          <w:szCs w:val="24"/>
        </w:rPr>
      </w:pPr>
      <w:r w:rsidRPr="00F6614A">
        <w:rPr>
          <w:rFonts w:ascii="Times New Roman" w:hAnsi="Times New Roman" w:cs="Times New Roman"/>
          <w:sz w:val="24"/>
          <w:szCs w:val="24"/>
        </w:rPr>
        <w:t xml:space="preserve">Diğer yandan Türk Medeni Kanununun 14 ve devamı hükümlerinde de fiil ehliyetinin tanımı ve unsurlarına yer verilmiş olup, fiil ehliyetinin varlığında ergin olma şartı yine </w:t>
      </w:r>
      <w:r w:rsidR="00880FD3" w:rsidRPr="00F6614A">
        <w:rPr>
          <w:rFonts w:ascii="Times New Roman" w:hAnsi="Times New Roman" w:cs="Times New Roman"/>
          <w:sz w:val="24"/>
          <w:szCs w:val="24"/>
        </w:rPr>
        <w:t xml:space="preserve">temel unsur olarak ifade edilmiştir. </w:t>
      </w:r>
    </w:p>
    <w:p w:rsidR="005E40FC" w:rsidRPr="005E40FC" w:rsidRDefault="005E40FC" w:rsidP="005E40FC">
      <w:pPr>
        <w:ind w:firstLine="708"/>
        <w:jc w:val="both"/>
        <w:rPr>
          <w:rFonts w:ascii="Times New Roman" w:hAnsi="Times New Roman" w:cs="Times New Roman"/>
          <w:i/>
        </w:rPr>
      </w:pPr>
      <w:r w:rsidRPr="005E40FC">
        <w:rPr>
          <w:rFonts w:ascii="Times New Roman" w:hAnsi="Times New Roman" w:cs="Times New Roman"/>
          <w:i/>
        </w:rPr>
        <w:t xml:space="preserve">III. Fiil ehliyetsizliği </w:t>
      </w:r>
    </w:p>
    <w:p w:rsidR="005E40FC" w:rsidRDefault="005E40FC" w:rsidP="005E40FC">
      <w:pPr>
        <w:ind w:left="708"/>
        <w:jc w:val="both"/>
        <w:rPr>
          <w:rFonts w:ascii="Times New Roman" w:hAnsi="Times New Roman" w:cs="Times New Roman"/>
          <w:i/>
        </w:rPr>
      </w:pPr>
      <w:r w:rsidRPr="005E40FC">
        <w:rPr>
          <w:rFonts w:ascii="Times New Roman" w:hAnsi="Times New Roman" w:cs="Times New Roman"/>
          <w:i/>
        </w:rPr>
        <w:t xml:space="preserve">1. Genel olarak </w:t>
      </w:r>
    </w:p>
    <w:p w:rsidR="005E40FC" w:rsidRPr="005E40FC" w:rsidRDefault="005E40FC" w:rsidP="005E40FC">
      <w:pPr>
        <w:ind w:left="708"/>
        <w:jc w:val="both"/>
        <w:rPr>
          <w:rFonts w:ascii="Times New Roman" w:hAnsi="Times New Roman" w:cs="Times New Roman"/>
          <w:i/>
        </w:rPr>
      </w:pPr>
      <w:r w:rsidRPr="005E40FC">
        <w:rPr>
          <w:rFonts w:ascii="Times New Roman" w:hAnsi="Times New Roman" w:cs="Times New Roman"/>
          <w:i/>
        </w:rPr>
        <w:lastRenderedPageBreak/>
        <w:t xml:space="preserve">Madde 14-Ayırt etme gücü bulunmayanların, küçüklerin ve kısıtlıların fiil ehliyeti yoktur. 2. Ayırt etme gücünün bulunmaması </w:t>
      </w:r>
    </w:p>
    <w:p w:rsidR="005E40FC" w:rsidRPr="005E40FC" w:rsidRDefault="005E40FC" w:rsidP="005E40FC">
      <w:pPr>
        <w:ind w:left="708"/>
        <w:jc w:val="both"/>
        <w:rPr>
          <w:rFonts w:ascii="Times New Roman" w:hAnsi="Times New Roman" w:cs="Times New Roman"/>
          <w:i/>
        </w:rPr>
      </w:pPr>
      <w:r w:rsidRPr="005E40FC">
        <w:rPr>
          <w:rFonts w:ascii="Times New Roman" w:hAnsi="Times New Roman" w:cs="Times New Roman"/>
          <w:i/>
        </w:rPr>
        <w:t xml:space="preserve">Madde 15- Kanunda gösterilen ayrık durumlar saklı kalmak üzere, ayırt etme gücü bulunmayan kimsenin fiilleri hukukî sonuç doğurmaz. 3. Ayırt etme gücüne sahip küçükler ve kısıtlılar </w:t>
      </w:r>
    </w:p>
    <w:p w:rsidR="00880FD3" w:rsidRDefault="005E40FC" w:rsidP="005E40FC">
      <w:pPr>
        <w:ind w:left="708"/>
        <w:jc w:val="both"/>
        <w:rPr>
          <w:rFonts w:ascii="Times New Roman" w:hAnsi="Times New Roman" w:cs="Times New Roman"/>
          <w:i/>
        </w:rPr>
      </w:pPr>
      <w:r w:rsidRPr="005E40FC">
        <w:rPr>
          <w:rFonts w:ascii="Times New Roman" w:hAnsi="Times New Roman" w:cs="Times New Roman"/>
          <w:i/>
        </w:rPr>
        <w:t>Madde 16- Ayırt etme gücüne sahip küçükler ve kısıtlılar, yasal temsilcilerinin rızası olmadıkça, kendi işlemleriyle borç altına giremezler. Karşılıksız kazanmada ve kişiye sıkı sıkıya bağlı hakları kullanmada bu rıza gerekli değildir. Ayırt etme gücüne sahip küçükler ve kısıtlılar haksız fiillerinden sorumludurlar.</w:t>
      </w:r>
    </w:p>
    <w:p w:rsidR="00880FD3" w:rsidRPr="00880FD3" w:rsidRDefault="00880FD3" w:rsidP="00880FD3">
      <w:pPr>
        <w:ind w:firstLine="708"/>
        <w:rPr>
          <w:rFonts w:ascii="Times New Roman" w:hAnsi="Times New Roman" w:cs="Times New Roman"/>
          <w:i/>
        </w:rPr>
      </w:pPr>
      <w:r w:rsidRPr="00880FD3">
        <w:rPr>
          <w:rFonts w:ascii="Times New Roman" w:hAnsi="Times New Roman" w:cs="Times New Roman"/>
          <w:i/>
        </w:rPr>
        <w:t>b. Erginlik</w:t>
      </w:r>
    </w:p>
    <w:p w:rsidR="005E40FC" w:rsidRPr="00880FD3" w:rsidRDefault="00880FD3" w:rsidP="00880FD3">
      <w:pPr>
        <w:ind w:firstLine="708"/>
        <w:rPr>
          <w:rFonts w:ascii="Times New Roman" w:hAnsi="Times New Roman" w:cs="Times New Roman"/>
          <w:i/>
        </w:rPr>
      </w:pPr>
      <w:r w:rsidRPr="00880FD3">
        <w:rPr>
          <w:rFonts w:ascii="Times New Roman" w:hAnsi="Times New Roman" w:cs="Times New Roman"/>
          <w:i/>
        </w:rPr>
        <w:t xml:space="preserve"> Madde 11 - Erginlik onsekiz yaşın doldurulmasıyla başlar.</w:t>
      </w:r>
    </w:p>
    <w:p w:rsidR="00880FD3" w:rsidRPr="00880FD3" w:rsidRDefault="00F6614A" w:rsidP="00880FD3">
      <w:pPr>
        <w:jc w:val="both"/>
        <w:rPr>
          <w:rFonts w:ascii="Times New Roman" w:hAnsi="Times New Roman" w:cs="Times New Roman"/>
          <w:sz w:val="24"/>
          <w:szCs w:val="24"/>
        </w:rPr>
      </w:pPr>
      <w:r>
        <w:rPr>
          <w:rFonts w:ascii="Times New Roman" w:hAnsi="Times New Roman" w:cs="Times New Roman"/>
          <w:sz w:val="24"/>
          <w:szCs w:val="24"/>
        </w:rPr>
        <w:t xml:space="preserve">şeklinde, </w:t>
      </w:r>
      <w:r w:rsidR="00880FD3" w:rsidRPr="00880FD3">
        <w:rPr>
          <w:rFonts w:ascii="Times New Roman" w:hAnsi="Times New Roman" w:cs="Times New Roman"/>
          <w:sz w:val="24"/>
          <w:szCs w:val="24"/>
        </w:rPr>
        <w:t xml:space="preserve">fiil ehliyetinin tanımı ve unsurlarına yer verilmiş olup, fiil ehliyetinin varlığında ergin olma şartı yine temel unsur olarak ifade edilmiştir. Ergin olma şartı da yine kanun da 18 yaşının doldurulmuş olmasına bağlanmıştır. </w:t>
      </w:r>
    </w:p>
    <w:p w:rsidR="00880FD3" w:rsidRDefault="00880FD3" w:rsidP="00880FD3">
      <w:pPr>
        <w:jc w:val="both"/>
        <w:rPr>
          <w:rFonts w:ascii="Times New Roman" w:hAnsi="Times New Roman" w:cs="Times New Roman"/>
          <w:sz w:val="24"/>
          <w:szCs w:val="24"/>
        </w:rPr>
      </w:pPr>
      <w:r w:rsidRPr="00880FD3">
        <w:rPr>
          <w:rFonts w:ascii="Times New Roman" w:hAnsi="Times New Roman" w:cs="Times New Roman"/>
          <w:sz w:val="24"/>
          <w:szCs w:val="24"/>
        </w:rPr>
        <w:t>Bu halde ilköğretim ve ortaöğretim çağındaki öğrencilerin 18 yaşını doldurmadıkları dikkate alındığında bu bağışlama işlemlerini yapamayacakları kanunun işaret edilen emredici hükümle</w:t>
      </w:r>
      <w:r>
        <w:rPr>
          <w:rFonts w:ascii="Times New Roman" w:hAnsi="Times New Roman" w:cs="Times New Roman"/>
          <w:sz w:val="24"/>
          <w:szCs w:val="24"/>
        </w:rPr>
        <w:t xml:space="preserve">rinde açıkça ifade edilmiştir. </w:t>
      </w:r>
      <w:r w:rsidRPr="00880FD3">
        <w:rPr>
          <w:rFonts w:ascii="Times New Roman" w:hAnsi="Times New Roman" w:cs="Times New Roman"/>
          <w:sz w:val="24"/>
          <w:szCs w:val="24"/>
        </w:rPr>
        <w:t xml:space="preserve">Bu halde okullarda öğrencilerden bağış olarak bu paraların toplanıyor olması kanunda yer alan </w:t>
      </w:r>
      <w:r w:rsidRPr="00F6614A">
        <w:rPr>
          <w:rFonts w:ascii="Times New Roman" w:hAnsi="Times New Roman" w:cs="Times New Roman"/>
          <w:i/>
          <w:sz w:val="24"/>
          <w:szCs w:val="24"/>
        </w:rPr>
        <w:t>kesin hükümsüzlük</w:t>
      </w:r>
      <w:r w:rsidRPr="00880FD3">
        <w:rPr>
          <w:rFonts w:ascii="Times New Roman" w:hAnsi="Times New Roman" w:cs="Times New Roman"/>
          <w:sz w:val="24"/>
          <w:szCs w:val="24"/>
        </w:rPr>
        <w:t xml:space="preserve"> yaptırımıyla açıkça hukuka aykırıdır. </w:t>
      </w:r>
    </w:p>
    <w:p w:rsidR="00880FD3" w:rsidRDefault="00880FD3" w:rsidP="00880FD3">
      <w:pPr>
        <w:jc w:val="both"/>
        <w:rPr>
          <w:rFonts w:ascii="Times New Roman" w:hAnsi="Times New Roman" w:cs="Times New Roman"/>
          <w:sz w:val="24"/>
          <w:szCs w:val="24"/>
        </w:rPr>
      </w:pPr>
      <w:r w:rsidRPr="00880FD3">
        <w:rPr>
          <w:rFonts w:ascii="Times New Roman" w:hAnsi="Times New Roman" w:cs="Times New Roman"/>
          <w:sz w:val="24"/>
          <w:szCs w:val="24"/>
        </w:rPr>
        <w:t>Davalı idarenin bu şekilde çocuklara</w:t>
      </w:r>
      <w:r>
        <w:rPr>
          <w:rFonts w:ascii="Times New Roman" w:hAnsi="Times New Roman" w:cs="Times New Roman"/>
          <w:sz w:val="24"/>
          <w:szCs w:val="24"/>
        </w:rPr>
        <w:t xml:space="preserve"> hukuka aykırı işlemler yaptırılmasına göz yumması ve olanak sağlaması </w:t>
      </w:r>
      <w:r w:rsidRPr="00880FD3">
        <w:rPr>
          <w:rFonts w:ascii="Times New Roman" w:hAnsi="Times New Roman" w:cs="Times New Roman"/>
          <w:sz w:val="24"/>
          <w:szCs w:val="24"/>
        </w:rPr>
        <w:t>anayasa</w:t>
      </w:r>
      <w:r>
        <w:rPr>
          <w:rFonts w:ascii="Times New Roman" w:hAnsi="Times New Roman" w:cs="Times New Roman"/>
          <w:sz w:val="24"/>
          <w:szCs w:val="24"/>
        </w:rPr>
        <w:t>nın 41.maddesinde;</w:t>
      </w:r>
      <w:r w:rsidRPr="00880FD3">
        <w:rPr>
          <w:rFonts w:ascii="Times New Roman" w:hAnsi="Times New Roman" w:cs="Times New Roman"/>
          <w:sz w:val="24"/>
          <w:szCs w:val="24"/>
        </w:rPr>
        <w:t xml:space="preserve"> </w:t>
      </w:r>
    </w:p>
    <w:p w:rsidR="00880FD3" w:rsidRDefault="00880FD3" w:rsidP="00880FD3">
      <w:pPr>
        <w:pStyle w:val="NormalWeb"/>
        <w:shd w:val="clear" w:color="auto" w:fill="EEEEEE"/>
        <w:ind w:left="567" w:right="567"/>
        <w:jc w:val="both"/>
        <w:rPr>
          <w:rFonts w:ascii="Arial" w:hAnsi="Arial" w:cs="Arial"/>
          <w:color w:val="4B4B4B"/>
          <w:sz w:val="20"/>
          <w:szCs w:val="20"/>
        </w:rPr>
      </w:pPr>
      <w:r>
        <w:rPr>
          <w:rStyle w:val="Gl"/>
          <w:rFonts w:ascii="Arial" w:hAnsi="Arial" w:cs="Arial"/>
          <w:color w:val="4B4B4B"/>
          <w:sz w:val="20"/>
          <w:szCs w:val="20"/>
        </w:rPr>
        <w:t>I. Ailenin korunması ve çocuk hakları</w:t>
      </w:r>
      <w:r>
        <w:rPr>
          <w:rStyle w:val="apple-converted-space"/>
          <w:rFonts w:ascii="Arial" w:hAnsi="Arial" w:cs="Arial"/>
          <w:b/>
          <w:bCs/>
          <w:color w:val="4B4B4B"/>
          <w:sz w:val="20"/>
          <w:szCs w:val="20"/>
        </w:rPr>
        <w:t> </w:t>
      </w:r>
      <w:r>
        <w:rPr>
          <w:rStyle w:val="Gl"/>
          <w:rFonts w:ascii="Arial" w:hAnsi="Arial" w:cs="Arial"/>
          <w:color w:val="4B4B4B"/>
          <w:sz w:val="20"/>
          <w:szCs w:val="20"/>
          <w:u w:val="single"/>
        </w:rPr>
        <w:t>[1]</w:t>
      </w:r>
    </w:p>
    <w:p w:rsidR="00880FD3" w:rsidRDefault="00880FD3" w:rsidP="00880FD3">
      <w:pPr>
        <w:pStyle w:val="NormalWeb"/>
        <w:shd w:val="clear" w:color="auto" w:fill="EEEEEE"/>
        <w:ind w:left="567" w:right="567"/>
        <w:jc w:val="both"/>
        <w:rPr>
          <w:rFonts w:ascii="Arial" w:hAnsi="Arial" w:cs="Arial"/>
          <w:color w:val="4B4B4B"/>
          <w:sz w:val="20"/>
          <w:szCs w:val="20"/>
        </w:rPr>
      </w:pPr>
      <w:r>
        <w:rPr>
          <w:rStyle w:val="Gl"/>
          <w:rFonts w:ascii="Arial" w:hAnsi="Arial" w:cs="Arial"/>
          <w:color w:val="4B4B4B"/>
          <w:sz w:val="20"/>
          <w:szCs w:val="20"/>
        </w:rPr>
        <w:t>Madde 41.</w:t>
      </w:r>
      <w:r>
        <w:rPr>
          <w:rStyle w:val="apple-converted-space"/>
          <w:rFonts w:ascii="Arial" w:hAnsi="Arial" w:cs="Arial"/>
          <w:b/>
          <w:bCs/>
          <w:color w:val="4B4B4B"/>
          <w:sz w:val="20"/>
          <w:szCs w:val="20"/>
        </w:rPr>
        <w:t> </w:t>
      </w:r>
      <w:r>
        <w:rPr>
          <w:rFonts w:ascii="Arial" w:hAnsi="Arial" w:cs="Arial"/>
          <w:color w:val="4B4B4B"/>
          <w:sz w:val="20"/>
          <w:szCs w:val="20"/>
        </w:rPr>
        <w:t>Aile, Türk toplumunun temelidir</w:t>
      </w:r>
      <w:r>
        <w:rPr>
          <w:rStyle w:val="apple-converted-space"/>
          <w:rFonts w:ascii="Arial" w:hAnsi="Arial" w:cs="Arial"/>
          <w:color w:val="4B4B4B"/>
          <w:sz w:val="20"/>
          <w:szCs w:val="20"/>
        </w:rPr>
        <w:t> </w:t>
      </w:r>
      <w:r>
        <w:rPr>
          <w:rStyle w:val="Gl"/>
          <w:rFonts w:ascii="Arial" w:hAnsi="Arial" w:cs="Arial"/>
          <w:color w:val="4B4B4B"/>
          <w:sz w:val="20"/>
          <w:szCs w:val="20"/>
        </w:rPr>
        <w:t>(Ek ibare: 03.10.2001-4709/17 md.)</w:t>
      </w:r>
      <w:r>
        <w:rPr>
          <w:rFonts w:ascii="Arial" w:hAnsi="Arial" w:cs="Arial"/>
          <w:color w:val="4B4B4B"/>
          <w:sz w:val="20"/>
          <w:szCs w:val="20"/>
        </w:rPr>
        <w:t> ve eşler arasında eşitliğe dayanır.</w:t>
      </w:r>
    </w:p>
    <w:p w:rsidR="00880FD3" w:rsidRDefault="00880FD3" w:rsidP="00880FD3">
      <w:pPr>
        <w:pStyle w:val="NormalWeb"/>
        <w:shd w:val="clear" w:color="auto" w:fill="EEEEEE"/>
        <w:ind w:left="567" w:right="567"/>
        <w:jc w:val="both"/>
        <w:rPr>
          <w:rFonts w:ascii="Arial" w:hAnsi="Arial" w:cs="Arial"/>
          <w:color w:val="4B4B4B"/>
          <w:sz w:val="20"/>
          <w:szCs w:val="20"/>
        </w:rPr>
      </w:pPr>
      <w:r>
        <w:rPr>
          <w:rFonts w:ascii="Arial" w:hAnsi="Arial" w:cs="Arial"/>
          <w:color w:val="4B4B4B"/>
          <w:sz w:val="20"/>
          <w:szCs w:val="20"/>
        </w:rPr>
        <w:t>Devlet, ailenin huzur ve refahı ile özellikle ananın ve çocukların korunması ve aile planlamasının öğretimi ile uygulanmasını sağlamak için gerekli tedbirleri alır, teşkilâtı kurar. </w:t>
      </w:r>
    </w:p>
    <w:p w:rsidR="00880FD3" w:rsidRDefault="00880FD3" w:rsidP="00880FD3">
      <w:pPr>
        <w:pStyle w:val="NormalWeb"/>
        <w:shd w:val="clear" w:color="auto" w:fill="EEEEEE"/>
        <w:ind w:left="567" w:right="567"/>
        <w:jc w:val="both"/>
        <w:rPr>
          <w:rFonts w:ascii="Arial" w:hAnsi="Arial" w:cs="Arial"/>
          <w:color w:val="4B4B4B"/>
          <w:sz w:val="20"/>
          <w:szCs w:val="20"/>
        </w:rPr>
      </w:pPr>
      <w:r>
        <w:rPr>
          <w:rStyle w:val="Gl"/>
          <w:rFonts w:ascii="Arial" w:hAnsi="Arial" w:cs="Arial"/>
          <w:color w:val="4B4B4B"/>
          <w:sz w:val="20"/>
          <w:szCs w:val="20"/>
        </w:rPr>
        <w:t>(Ek fıkra: 7/5/2010-5982/4 md.)</w:t>
      </w:r>
      <w:r>
        <w:rPr>
          <w:rStyle w:val="apple-converted-space"/>
          <w:rFonts w:ascii="Arial" w:hAnsi="Arial" w:cs="Arial"/>
          <w:b/>
          <w:bCs/>
          <w:color w:val="4B4B4B"/>
          <w:sz w:val="20"/>
          <w:szCs w:val="20"/>
        </w:rPr>
        <w:t> </w:t>
      </w:r>
      <w:r>
        <w:rPr>
          <w:rFonts w:ascii="Arial" w:hAnsi="Arial" w:cs="Arial"/>
          <w:color w:val="4B4B4B"/>
          <w:sz w:val="20"/>
          <w:szCs w:val="20"/>
        </w:rPr>
        <w:t>Her çocuk, korunma ve bakımdan yararlanma, yüksek yararına açıkça aykırı olmadıkça, ana ve babasıyla kişisel ve doğrudan ilişki kurma ve sürdürme hakkına sahiptir.</w:t>
      </w:r>
    </w:p>
    <w:p w:rsidR="00880FD3" w:rsidRDefault="00880FD3" w:rsidP="00880FD3">
      <w:pPr>
        <w:pStyle w:val="NormalWeb"/>
        <w:shd w:val="clear" w:color="auto" w:fill="EEEEEE"/>
        <w:ind w:left="567" w:right="567"/>
        <w:jc w:val="both"/>
        <w:rPr>
          <w:rFonts w:ascii="Arial" w:hAnsi="Arial" w:cs="Arial"/>
          <w:color w:val="4B4B4B"/>
          <w:sz w:val="20"/>
          <w:szCs w:val="20"/>
        </w:rPr>
      </w:pPr>
      <w:r>
        <w:rPr>
          <w:rStyle w:val="Gl"/>
          <w:rFonts w:ascii="Arial" w:hAnsi="Arial" w:cs="Arial"/>
          <w:color w:val="4B4B4B"/>
          <w:sz w:val="20"/>
          <w:szCs w:val="20"/>
        </w:rPr>
        <w:t>(Ek fıkra: 7/5/2010-5982/4 md.)</w:t>
      </w:r>
      <w:r>
        <w:rPr>
          <w:rStyle w:val="apple-converted-space"/>
          <w:rFonts w:ascii="Arial" w:hAnsi="Arial" w:cs="Arial"/>
          <w:b/>
          <w:bCs/>
          <w:color w:val="4B4B4B"/>
          <w:sz w:val="20"/>
          <w:szCs w:val="20"/>
        </w:rPr>
        <w:t> </w:t>
      </w:r>
      <w:r>
        <w:rPr>
          <w:rFonts w:ascii="Arial" w:hAnsi="Arial" w:cs="Arial"/>
          <w:color w:val="4B4B4B"/>
          <w:sz w:val="20"/>
          <w:szCs w:val="20"/>
        </w:rPr>
        <w:t>Devlet, her türlü istismara ve şiddete karşı çocukları koruyucu tedbirleri alır.</w:t>
      </w:r>
    </w:p>
    <w:p w:rsidR="00880FD3" w:rsidRDefault="00F6614A" w:rsidP="00880FD3">
      <w:pPr>
        <w:jc w:val="both"/>
        <w:rPr>
          <w:rFonts w:ascii="Times New Roman" w:hAnsi="Times New Roman" w:cs="Times New Roman"/>
          <w:sz w:val="24"/>
          <w:szCs w:val="24"/>
        </w:rPr>
      </w:pPr>
      <w:r>
        <w:rPr>
          <w:rFonts w:ascii="Times New Roman" w:hAnsi="Times New Roman" w:cs="Times New Roman"/>
        </w:rPr>
        <w:t>ş</w:t>
      </w:r>
      <w:r w:rsidR="00880FD3" w:rsidRPr="00F6614A">
        <w:rPr>
          <w:rFonts w:ascii="Times New Roman" w:hAnsi="Times New Roman" w:cs="Times New Roman"/>
        </w:rPr>
        <w:t>eklinde ifade edilen ve</w:t>
      </w:r>
      <w:r w:rsidR="00880FD3">
        <w:rPr>
          <w:rFonts w:ascii="Times New Roman" w:hAnsi="Times New Roman" w:cs="Times New Roman"/>
          <w:i/>
        </w:rPr>
        <w:t xml:space="preserve"> </w:t>
      </w:r>
      <w:r w:rsidR="00880FD3" w:rsidRPr="00880FD3">
        <w:rPr>
          <w:rFonts w:ascii="Times New Roman" w:hAnsi="Times New Roman" w:cs="Times New Roman"/>
          <w:sz w:val="24"/>
          <w:szCs w:val="24"/>
        </w:rPr>
        <w:t xml:space="preserve">uluslararası sözleşmelerde </w:t>
      </w:r>
      <w:r w:rsidR="00953FA1">
        <w:rPr>
          <w:rFonts w:ascii="Times New Roman" w:hAnsi="Times New Roman" w:cs="Times New Roman"/>
          <w:sz w:val="24"/>
          <w:szCs w:val="24"/>
        </w:rPr>
        <w:t xml:space="preserve">de </w:t>
      </w:r>
      <w:r w:rsidR="00880FD3" w:rsidRPr="00880FD3">
        <w:rPr>
          <w:rFonts w:ascii="Times New Roman" w:hAnsi="Times New Roman" w:cs="Times New Roman"/>
          <w:sz w:val="24"/>
          <w:szCs w:val="24"/>
        </w:rPr>
        <w:t xml:space="preserve">yer alan </w:t>
      </w:r>
      <w:r w:rsidR="00880FD3" w:rsidRPr="00953FA1">
        <w:rPr>
          <w:rFonts w:ascii="Times New Roman" w:hAnsi="Times New Roman" w:cs="Times New Roman"/>
          <w:i/>
          <w:sz w:val="24"/>
          <w:szCs w:val="24"/>
        </w:rPr>
        <w:t>çocuğun korunması ve üstün yararına</w:t>
      </w:r>
      <w:r w:rsidR="00880FD3" w:rsidRPr="00880FD3">
        <w:rPr>
          <w:rFonts w:ascii="Times New Roman" w:hAnsi="Times New Roman" w:cs="Times New Roman"/>
          <w:sz w:val="24"/>
          <w:szCs w:val="24"/>
        </w:rPr>
        <w:t xml:space="preserve"> ilişkin temel hukuk ilkelerinin hiçe sayılması</w:t>
      </w:r>
      <w:r w:rsidR="00880FD3">
        <w:rPr>
          <w:rFonts w:ascii="Times New Roman" w:hAnsi="Times New Roman" w:cs="Times New Roman"/>
          <w:i/>
        </w:rPr>
        <w:t xml:space="preserve"> </w:t>
      </w:r>
      <w:r w:rsidR="00880FD3">
        <w:rPr>
          <w:rFonts w:ascii="Times New Roman" w:hAnsi="Times New Roman" w:cs="Times New Roman"/>
          <w:sz w:val="24"/>
          <w:szCs w:val="24"/>
        </w:rPr>
        <w:t xml:space="preserve">anlamına gelmekte ve devletin bu anlamdaki görevini yerine getirmemesi olarak tanımlanır. </w:t>
      </w:r>
    </w:p>
    <w:p w:rsidR="005379B1" w:rsidRDefault="005379B1" w:rsidP="00F6614A">
      <w:pPr>
        <w:pBdr>
          <w:bottom w:val="single" w:sz="4" w:space="1" w:color="auto"/>
        </w:pBdr>
        <w:jc w:val="both"/>
        <w:rPr>
          <w:rFonts w:ascii="Times New Roman" w:hAnsi="Times New Roman" w:cs="Times New Roman"/>
          <w:b/>
          <w:i/>
          <w:sz w:val="24"/>
          <w:szCs w:val="24"/>
        </w:rPr>
      </w:pPr>
    </w:p>
    <w:p w:rsidR="00880FD3" w:rsidRPr="00F6614A" w:rsidRDefault="00880FD3" w:rsidP="00F6614A">
      <w:pPr>
        <w:pBdr>
          <w:bottom w:val="single" w:sz="4" w:space="1" w:color="auto"/>
        </w:pBdr>
        <w:jc w:val="both"/>
        <w:rPr>
          <w:rFonts w:ascii="Times New Roman" w:hAnsi="Times New Roman" w:cs="Times New Roman"/>
          <w:b/>
          <w:i/>
          <w:sz w:val="24"/>
          <w:szCs w:val="24"/>
        </w:rPr>
      </w:pPr>
      <w:r w:rsidRPr="00F6614A">
        <w:rPr>
          <w:rFonts w:ascii="Times New Roman" w:hAnsi="Times New Roman" w:cs="Times New Roman"/>
          <w:b/>
          <w:i/>
          <w:sz w:val="24"/>
          <w:szCs w:val="24"/>
        </w:rPr>
        <w:lastRenderedPageBreak/>
        <w:t xml:space="preserve">Dava Konusu Para Toplama </w:t>
      </w:r>
      <w:r w:rsidR="00F6614A" w:rsidRPr="00F6614A">
        <w:rPr>
          <w:rFonts w:ascii="Times New Roman" w:hAnsi="Times New Roman" w:cs="Times New Roman"/>
          <w:b/>
          <w:i/>
          <w:sz w:val="24"/>
          <w:szCs w:val="24"/>
        </w:rPr>
        <w:t xml:space="preserve">Kampanyası </w:t>
      </w:r>
      <w:r w:rsidR="00953FA1">
        <w:rPr>
          <w:rFonts w:ascii="Times New Roman" w:hAnsi="Times New Roman" w:cs="Times New Roman"/>
          <w:b/>
          <w:i/>
          <w:sz w:val="24"/>
          <w:szCs w:val="24"/>
        </w:rPr>
        <w:t xml:space="preserve">Okullarda </w:t>
      </w:r>
      <w:r w:rsidR="00F6614A" w:rsidRPr="00F6614A">
        <w:rPr>
          <w:rFonts w:ascii="Times New Roman" w:hAnsi="Times New Roman" w:cs="Times New Roman"/>
          <w:b/>
          <w:i/>
          <w:sz w:val="24"/>
          <w:szCs w:val="24"/>
        </w:rPr>
        <w:t>Ciddi Bir Soruna Dönüşmüş Durumdadır.</w:t>
      </w:r>
    </w:p>
    <w:p w:rsidR="00880FD3" w:rsidRPr="003B29FA" w:rsidRDefault="00880FD3" w:rsidP="00546DF3">
      <w:pPr>
        <w:jc w:val="both"/>
        <w:rPr>
          <w:rFonts w:ascii="Times New Roman" w:hAnsi="Times New Roman" w:cs="Times New Roman"/>
        </w:rPr>
      </w:pPr>
      <w:r w:rsidRPr="003B29FA">
        <w:rPr>
          <w:rFonts w:ascii="Times New Roman" w:hAnsi="Times New Roman" w:cs="Times New Roman"/>
        </w:rPr>
        <w:t xml:space="preserve">Bağımsız ve güvenilir kuruluşlar aracılığı ile ihtiyaç sahiplerine ulaşacağından tereddüt duyulmayacak yardım kampanyalarının desteklenmesinin elbetteki ilkesel olarak doğru ve yerinde bir tutum olacağından kuşku yoktur. </w:t>
      </w:r>
      <w:r w:rsidR="00281BD3">
        <w:rPr>
          <w:rFonts w:ascii="Times New Roman" w:hAnsi="Times New Roman" w:cs="Times New Roman"/>
        </w:rPr>
        <w:t xml:space="preserve">Ancak </w:t>
      </w:r>
      <w:r w:rsidRPr="003B29FA">
        <w:rPr>
          <w:rFonts w:ascii="Times New Roman" w:hAnsi="Times New Roman" w:cs="Times New Roman"/>
        </w:rPr>
        <w:t xml:space="preserve">bu yardımların </w:t>
      </w:r>
      <w:r w:rsidR="00281BD3">
        <w:rPr>
          <w:rFonts w:ascii="Times New Roman" w:hAnsi="Times New Roman" w:cs="Times New Roman"/>
        </w:rPr>
        <w:t xml:space="preserve">sürekli nitelikte </w:t>
      </w:r>
      <w:bookmarkStart w:id="0" w:name="_GoBack"/>
      <w:bookmarkEnd w:id="0"/>
      <w:r w:rsidRPr="003B29FA">
        <w:rPr>
          <w:rFonts w:ascii="Times New Roman" w:hAnsi="Times New Roman" w:cs="Times New Roman"/>
        </w:rPr>
        <w:t>okul öncesi sınıf öğrencilerine kadar yans</w:t>
      </w:r>
      <w:r w:rsidR="00F6614A">
        <w:rPr>
          <w:rFonts w:ascii="Times New Roman" w:hAnsi="Times New Roman" w:cs="Times New Roman"/>
        </w:rPr>
        <w:t xml:space="preserve">ıtılması </w:t>
      </w:r>
      <w:r w:rsidR="00953FA1">
        <w:rPr>
          <w:rFonts w:ascii="Times New Roman" w:hAnsi="Times New Roman" w:cs="Times New Roman"/>
        </w:rPr>
        <w:t xml:space="preserve">şeklinde okullarda toplanıyor olması </w:t>
      </w:r>
      <w:r w:rsidR="00F6614A">
        <w:rPr>
          <w:rFonts w:ascii="Times New Roman" w:hAnsi="Times New Roman" w:cs="Times New Roman"/>
        </w:rPr>
        <w:t>son derece sakıncalı bir durum olarak değerlendirilmektedir</w:t>
      </w:r>
      <w:r w:rsidRPr="003B29FA">
        <w:rPr>
          <w:rFonts w:ascii="Times New Roman" w:hAnsi="Times New Roman" w:cs="Times New Roman"/>
        </w:rPr>
        <w:t xml:space="preserve">. </w:t>
      </w:r>
    </w:p>
    <w:p w:rsidR="00880FD3" w:rsidRPr="003B29FA" w:rsidRDefault="00880FD3" w:rsidP="00880FD3">
      <w:pPr>
        <w:jc w:val="both"/>
        <w:rPr>
          <w:rFonts w:ascii="Times New Roman" w:hAnsi="Times New Roman" w:cs="Times New Roman"/>
        </w:rPr>
      </w:pPr>
      <w:r w:rsidRPr="003B29FA">
        <w:rPr>
          <w:rFonts w:ascii="Times New Roman" w:hAnsi="Times New Roman" w:cs="Times New Roman"/>
        </w:rPr>
        <w:t xml:space="preserve">Görünüşte son derece iyiniyetli görünen kampanyanın geldiği nokta itibarı ile gerek öğrenciler gerek öğrenci ile ailesi gerek öğrenci velileri ve hatta okuldaki öğretmenler arasında kaygı verici sorunlara neden olduğu gözlenmektedir. </w:t>
      </w:r>
    </w:p>
    <w:p w:rsidR="00880FD3" w:rsidRPr="003B29FA" w:rsidRDefault="00880FD3" w:rsidP="00880FD3">
      <w:pPr>
        <w:jc w:val="both"/>
        <w:rPr>
          <w:rFonts w:ascii="Times New Roman" w:hAnsi="Times New Roman" w:cs="Times New Roman"/>
        </w:rPr>
      </w:pPr>
      <w:r w:rsidRPr="003B29FA">
        <w:rPr>
          <w:rFonts w:ascii="Times New Roman" w:hAnsi="Times New Roman" w:cs="Times New Roman"/>
        </w:rPr>
        <w:t xml:space="preserve">Her ay devam edecek şekilde süreklilik arz eden bu kampanyada asgari olarak 100TL toplanması öngörüldüğünden bu kampanya öğrenciler ve velileri üzerinde sürekli şekilde baskıya dönüşmüş durumdadır. Ekonomik durumu itibarı ile bağış yapacak gücü bulunmayan ailelerin çocuklarının yaşadığı mahcubiyet dikkate alınmamakta, pedagojik açıdan değerlendirildiğinde yaşanan sorunlar gün geçtikçe travmaya dönüşmektedir. </w:t>
      </w:r>
    </w:p>
    <w:p w:rsidR="00880FD3" w:rsidRPr="003B29FA" w:rsidRDefault="00880FD3" w:rsidP="00880FD3">
      <w:pPr>
        <w:jc w:val="both"/>
        <w:rPr>
          <w:rFonts w:ascii="Times New Roman" w:hAnsi="Times New Roman" w:cs="Times New Roman"/>
        </w:rPr>
      </w:pPr>
      <w:r w:rsidRPr="003B29FA">
        <w:rPr>
          <w:rFonts w:ascii="Times New Roman" w:hAnsi="Times New Roman" w:cs="Times New Roman"/>
        </w:rPr>
        <w:t>Kaldı ki kampanyanın bu haliyle gönüllülük esasına dayanan bağış kavramının amacını yerine getirmekten uzaklaştığı da açıktır.</w:t>
      </w:r>
    </w:p>
    <w:p w:rsidR="00460391" w:rsidRDefault="00460391" w:rsidP="00880FD3">
      <w:pPr>
        <w:rPr>
          <w:rFonts w:ascii="Times New Roman" w:hAnsi="Times New Roman" w:cs="Times New Roman"/>
          <w:b/>
          <w:sz w:val="24"/>
          <w:szCs w:val="24"/>
          <w:u w:val="single"/>
        </w:rPr>
      </w:pPr>
    </w:p>
    <w:p w:rsidR="005379B1" w:rsidRPr="005379B1" w:rsidRDefault="005379B1" w:rsidP="00880FD3">
      <w:pPr>
        <w:rPr>
          <w:rFonts w:ascii="Times New Roman" w:hAnsi="Times New Roman" w:cs="Times New Roman"/>
          <w:b/>
          <w:sz w:val="24"/>
          <w:szCs w:val="24"/>
          <w:u w:val="single"/>
        </w:rPr>
      </w:pPr>
      <w:r w:rsidRPr="005379B1">
        <w:rPr>
          <w:rFonts w:ascii="Times New Roman" w:hAnsi="Times New Roman" w:cs="Times New Roman"/>
          <w:b/>
          <w:sz w:val="24"/>
          <w:szCs w:val="24"/>
          <w:u w:val="single"/>
        </w:rPr>
        <w:t>SONUÇ ve İSTEM:</w:t>
      </w:r>
    </w:p>
    <w:p w:rsidR="005379B1" w:rsidRDefault="005379B1" w:rsidP="005379B1">
      <w:pPr>
        <w:jc w:val="both"/>
        <w:rPr>
          <w:rFonts w:ascii="Times New Roman" w:hAnsi="Times New Roman" w:cs="Times New Roman"/>
          <w:sz w:val="24"/>
          <w:szCs w:val="24"/>
        </w:rPr>
      </w:pPr>
      <w:r>
        <w:rPr>
          <w:rFonts w:ascii="Times New Roman" w:hAnsi="Times New Roman" w:cs="Times New Roman"/>
          <w:sz w:val="24"/>
          <w:szCs w:val="24"/>
        </w:rPr>
        <w:t>Yukarıda arz ve izah olunana nedenler ve mahkemece resen gözetilecek hususlar dikkate alınarak;</w:t>
      </w:r>
    </w:p>
    <w:p w:rsidR="00880FD3" w:rsidRDefault="005379B1" w:rsidP="005379B1">
      <w:pPr>
        <w:jc w:val="both"/>
        <w:rPr>
          <w:rFonts w:ascii="Times New Roman" w:hAnsi="Times New Roman"/>
          <w:bCs/>
          <w:sz w:val="24"/>
          <w:szCs w:val="24"/>
        </w:rPr>
      </w:pPr>
      <w:r w:rsidRPr="00CF389D">
        <w:rPr>
          <w:rFonts w:ascii="Times New Roman" w:hAnsi="Times New Roman" w:cs="Times New Roman"/>
          <w:sz w:val="24"/>
          <w:szCs w:val="24"/>
        </w:rPr>
        <w:t xml:space="preserve">İHH İnsani Yardım Vakfı, </w:t>
      </w:r>
      <w:r w:rsidRPr="005379B1">
        <w:rPr>
          <w:rFonts w:ascii="Times New Roman" w:hAnsi="Times New Roman" w:cs="Times New Roman"/>
          <w:i/>
          <w:sz w:val="24"/>
          <w:szCs w:val="24"/>
        </w:rPr>
        <w:t>İyilikte yarışan sınıflar ”Her sınıfın bir yetim kardeşi var”</w:t>
      </w:r>
      <w:r w:rsidRPr="00CF389D">
        <w:rPr>
          <w:rFonts w:ascii="Times New Roman" w:hAnsi="Times New Roman" w:cs="Times New Roman"/>
          <w:sz w:val="24"/>
          <w:szCs w:val="24"/>
        </w:rPr>
        <w:t xml:space="preserve"> projesi</w:t>
      </w:r>
      <w:r>
        <w:rPr>
          <w:rFonts w:ascii="Times New Roman" w:hAnsi="Times New Roman" w:cs="Times New Roman"/>
          <w:sz w:val="24"/>
          <w:szCs w:val="24"/>
        </w:rPr>
        <w:t>ne ilişkin</w:t>
      </w:r>
      <w:r>
        <w:rPr>
          <w:rFonts w:ascii="Times New Roman" w:hAnsi="Times New Roman" w:cs="Times New Roman"/>
        </w:rPr>
        <w:t xml:space="preserve"> Milli Eğitim Bakanlığının 08.09.2016</w:t>
      </w:r>
      <w:r w:rsidRPr="003B29FA">
        <w:rPr>
          <w:rFonts w:ascii="Times New Roman" w:hAnsi="Times New Roman" w:cs="Times New Roman"/>
        </w:rPr>
        <w:t xml:space="preserve"> tarih </w:t>
      </w:r>
      <w:r>
        <w:rPr>
          <w:rFonts w:ascii="Times New Roman" w:hAnsi="Times New Roman" w:cs="Times New Roman"/>
        </w:rPr>
        <w:t xml:space="preserve">ve </w:t>
      </w:r>
      <w:r w:rsidRPr="003B29FA">
        <w:rPr>
          <w:rFonts w:ascii="Times New Roman" w:hAnsi="Times New Roman" w:cs="Times New Roman"/>
        </w:rPr>
        <w:t>88013337/821.99-E.9706402 sayılı</w:t>
      </w:r>
      <w:r>
        <w:rPr>
          <w:rFonts w:ascii="Times New Roman" w:hAnsi="Times New Roman" w:cs="Times New Roman"/>
        </w:rPr>
        <w:t xml:space="preserve"> onay işlemi ile birlikte Sendikamızca yapılan 22.12.2016 tarihli bu onay işleminin iptali konusundaki başvurunun reddi yönündeki </w:t>
      </w:r>
      <w:r w:rsidRPr="00973A93">
        <w:rPr>
          <w:rFonts w:ascii="Times New Roman" w:hAnsi="Times New Roman"/>
          <w:bCs/>
          <w:sz w:val="24"/>
          <w:szCs w:val="24"/>
        </w:rPr>
        <w:t>Milli Eğitim Bakanlığı Yenilik ve Eğitim Teknolojileri Genel Müdürlüğünün 05.01.2017 tarih ve E.221</w:t>
      </w:r>
      <w:r>
        <w:rPr>
          <w:rFonts w:ascii="Times New Roman" w:hAnsi="Times New Roman"/>
          <w:bCs/>
          <w:sz w:val="24"/>
          <w:szCs w:val="24"/>
        </w:rPr>
        <w:t xml:space="preserve">313 sayılı işleminin öncelikle yürütmesinin durdurularak sonrasında iptali ile yargılama giderleri ve vekalet ücretinin davalı üzerinde bırakılmasına karar verilmesi talebinden ibarettir. </w:t>
      </w:r>
    </w:p>
    <w:p w:rsidR="005379B1" w:rsidRPr="005379B1" w:rsidRDefault="005379B1" w:rsidP="005379B1">
      <w:pPr>
        <w:jc w:val="center"/>
        <w:rPr>
          <w:rFonts w:ascii="Times New Roman" w:hAnsi="Times New Roman"/>
          <w:b/>
          <w:bCs/>
          <w:i/>
          <w:sz w:val="24"/>
          <w:szCs w:val="24"/>
        </w:rPr>
      </w:pPr>
      <w:r w:rsidRPr="005379B1">
        <w:rPr>
          <w:rFonts w:ascii="Times New Roman" w:hAnsi="Times New Roman"/>
          <w:b/>
          <w:bCs/>
          <w:i/>
          <w:sz w:val="24"/>
          <w:szCs w:val="24"/>
        </w:rPr>
        <w:t>Davacı Eğitim-İŞ Sendikası Vekili</w:t>
      </w:r>
    </w:p>
    <w:p w:rsidR="00546DF3" w:rsidRDefault="005379B1" w:rsidP="005379B1">
      <w:pPr>
        <w:jc w:val="center"/>
        <w:rPr>
          <w:rFonts w:ascii="Times New Roman" w:hAnsi="Times New Roman" w:cs="Times New Roman"/>
          <w:b/>
          <w:i/>
          <w:sz w:val="24"/>
          <w:szCs w:val="24"/>
        </w:rPr>
      </w:pPr>
      <w:r w:rsidRPr="005379B1">
        <w:rPr>
          <w:rFonts w:ascii="Times New Roman" w:hAnsi="Times New Roman"/>
          <w:b/>
          <w:bCs/>
          <w:i/>
          <w:sz w:val="24"/>
          <w:szCs w:val="24"/>
        </w:rPr>
        <w:t>Av. Burak SABUNCU</w:t>
      </w:r>
    </w:p>
    <w:p w:rsidR="005379B1" w:rsidRPr="005B7F7D" w:rsidRDefault="00546DF3" w:rsidP="00546DF3">
      <w:pPr>
        <w:rPr>
          <w:rFonts w:ascii="Times New Roman" w:hAnsi="Times New Roman" w:cs="Times New Roman"/>
          <w:b/>
          <w:i/>
          <w:sz w:val="18"/>
          <w:szCs w:val="18"/>
        </w:rPr>
      </w:pPr>
      <w:r w:rsidRPr="005B7F7D">
        <w:rPr>
          <w:rFonts w:ascii="Times New Roman" w:hAnsi="Times New Roman" w:cs="Times New Roman"/>
          <w:b/>
          <w:i/>
          <w:sz w:val="18"/>
          <w:szCs w:val="18"/>
        </w:rPr>
        <w:t>EKLER:</w:t>
      </w:r>
    </w:p>
    <w:p w:rsidR="00546DF3" w:rsidRPr="005B7F7D" w:rsidRDefault="00546DF3" w:rsidP="00546DF3">
      <w:pPr>
        <w:rPr>
          <w:rFonts w:ascii="Times New Roman" w:hAnsi="Times New Roman" w:cs="Times New Roman"/>
          <w:i/>
          <w:sz w:val="18"/>
          <w:szCs w:val="18"/>
        </w:rPr>
      </w:pPr>
      <w:r w:rsidRPr="005B7F7D">
        <w:rPr>
          <w:rFonts w:ascii="Times New Roman" w:hAnsi="Times New Roman" w:cs="Times New Roman"/>
          <w:i/>
          <w:sz w:val="18"/>
          <w:szCs w:val="18"/>
        </w:rPr>
        <w:t>1- Dava konusu MEB ret işlemi</w:t>
      </w:r>
    </w:p>
    <w:p w:rsidR="00546DF3" w:rsidRPr="005B7F7D" w:rsidRDefault="00546DF3" w:rsidP="00546DF3">
      <w:pPr>
        <w:rPr>
          <w:rFonts w:ascii="Times New Roman" w:hAnsi="Times New Roman" w:cs="Times New Roman"/>
          <w:i/>
          <w:sz w:val="18"/>
          <w:szCs w:val="18"/>
        </w:rPr>
      </w:pPr>
      <w:r w:rsidRPr="005B7F7D">
        <w:rPr>
          <w:rFonts w:ascii="Times New Roman" w:hAnsi="Times New Roman" w:cs="Times New Roman"/>
          <w:i/>
          <w:sz w:val="18"/>
          <w:szCs w:val="18"/>
        </w:rPr>
        <w:t>2-İHH Vakfının kampanya tanıtım kitapçığı</w:t>
      </w:r>
    </w:p>
    <w:p w:rsidR="00546DF3" w:rsidRPr="005B7F7D" w:rsidRDefault="00546DF3" w:rsidP="00546DF3">
      <w:pPr>
        <w:rPr>
          <w:rFonts w:ascii="Times New Roman" w:hAnsi="Times New Roman" w:cs="Times New Roman"/>
          <w:i/>
          <w:sz w:val="18"/>
          <w:szCs w:val="18"/>
        </w:rPr>
      </w:pPr>
      <w:r w:rsidRPr="005B7F7D">
        <w:rPr>
          <w:rFonts w:ascii="Times New Roman" w:hAnsi="Times New Roman" w:cs="Times New Roman"/>
          <w:i/>
          <w:sz w:val="18"/>
          <w:szCs w:val="18"/>
        </w:rPr>
        <w:t>3-Başvuru dilekçesi</w:t>
      </w:r>
    </w:p>
    <w:p w:rsidR="00546DF3" w:rsidRPr="005B7F7D" w:rsidRDefault="00546DF3" w:rsidP="00546DF3">
      <w:pPr>
        <w:rPr>
          <w:rFonts w:ascii="Times New Roman" w:hAnsi="Times New Roman" w:cs="Times New Roman"/>
          <w:i/>
          <w:sz w:val="18"/>
          <w:szCs w:val="18"/>
        </w:rPr>
      </w:pPr>
      <w:r w:rsidRPr="005B7F7D">
        <w:rPr>
          <w:rFonts w:ascii="Times New Roman" w:hAnsi="Times New Roman" w:cs="Times New Roman"/>
          <w:i/>
          <w:sz w:val="18"/>
          <w:szCs w:val="18"/>
        </w:rPr>
        <w:t>4- MEB Araştırma, Yarışma ve Sosyal Etkinlik İzinleri konulu genelge</w:t>
      </w:r>
      <w:r w:rsidR="008756EE" w:rsidRPr="005B7F7D">
        <w:rPr>
          <w:rFonts w:ascii="Times New Roman" w:hAnsi="Times New Roman" w:cs="Times New Roman"/>
          <w:i/>
          <w:sz w:val="18"/>
          <w:szCs w:val="18"/>
        </w:rPr>
        <w:t>si</w:t>
      </w:r>
    </w:p>
    <w:sectPr w:rsidR="00546DF3" w:rsidRPr="005B7F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E9" w:rsidRDefault="00E158E9" w:rsidP="00953FA1">
      <w:pPr>
        <w:spacing w:after="0" w:line="240" w:lineRule="auto"/>
      </w:pPr>
      <w:r>
        <w:separator/>
      </w:r>
    </w:p>
  </w:endnote>
  <w:endnote w:type="continuationSeparator" w:id="0">
    <w:p w:rsidR="00E158E9" w:rsidRDefault="00E158E9" w:rsidP="0095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22503"/>
      <w:docPartObj>
        <w:docPartGallery w:val="Page Numbers (Bottom of Page)"/>
        <w:docPartUnique/>
      </w:docPartObj>
    </w:sdtPr>
    <w:sdtEndPr/>
    <w:sdtContent>
      <w:p w:rsidR="005B7F7D" w:rsidRDefault="005B7F7D">
        <w:pPr>
          <w:pStyle w:val="Altbilgi"/>
          <w:jc w:val="center"/>
        </w:pPr>
        <w:r>
          <w:rPr>
            <w:noProof/>
            <w:lang w:eastAsia="tr-TR"/>
          </w:rPr>
          <mc:AlternateContent>
            <mc:Choice Requires="wps">
              <w:drawing>
                <wp:inline distT="0" distB="0" distL="0" distR="0" wp14:editId="30D65B82">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lama: 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5B7F7D" w:rsidRDefault="005B7F7D">
        <w:pPr>
          <w:pStyle w:val="Altbilgi"/>
          <w:jc w:val="center"/>
        </w:pPr>
        <w:r>
          <w:fldChar w:fldCharType="begin"/>
        </w:r>
        <w:r>
          <w:instrText>PAGE    \* MERGEFORMAT</w:instrText>
        </w:r>
        <w:r>
          <w:fldChar w:fldCharType="separate"/>
        </w:r>
        <w:r w:rsidR="00281BD3">
          <w:rPr>
            <w:noProof/>
          </w:rPr>
          <w:t>8</w:t>
        </w:r>
        <w:r>
          <w:fldChar w:fldCharType="end"/>
        </w:r>
      </w:p>
    </w:sdtContent>
  </w:sdt>
  <w:p w:rsidR="00953FA1" w:rsidRDefault="00953F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E9" w:rsidRDefault="00E158E9" w:rsidP="00953FA1">
      <w:pPr>
        <w:spacing w:after="0" w:line="240" w:lineRule="auto"/>
      </w:pPr>
      <w:r>
        <w:separator/>
      </w:r>
    </w:p>
  </w:footnote>
  <w:footnote w:type="continuationSeparator" w:id="0">
    <w:p w:rsidR="00E158E9" w:rsidRDefault="00E158E9" w:rsidP="00953F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F9"/>
    <w:rsid w:val="000D599F"/>
    <w:rsid w:val="00281BD3"/>
    <w:rsid w:val="00317CA6"/>
    <w:rsid w:val="003D26C9"/>
    <w:rsid w:val="004376EE"/>
    <w:rsid w:val="00460391"/>
    <w:rsid w:val="004C7BB5"/>
    <w:rsid w:val="005125DD"/>
    <w:rsid w:val="005379B1"/>
    <w:rsid w:val="00546DF3"/>
    <w:rsid w:val="00554CE6"/>
    <w:rsid w:val="005B7F7D"/>
    <w:rsid w:val="005E40FC"/>
    <w:rsid w:val="00605BF9"/>
    <w:rsid w:val="00686571"/>
    <w:rsid w:val="00704A7B"/>
    <w:rsid w:val="007C1AC8"/>
    <w:rsid w:val="00833631"/>
    <w:rsid w:val="008756EE"/>
    <w:rsid w:val="00880FD3"/>
    <w:rsid w:val="008815CC"/>
    <w:rsid w:val="008B7F5E"/>
    <w:rsid w:val="00953FA1"/>
    <w:rsid w:val="00973A93"/>
    <w:rsid w:val="00A409C9"/>
    <w:rsid w:val="00A749FA"/>
    <w:rsid w:val="00B51F5B"/>
    <w:rsid w:val="00B867F5"/>
    <w:rsid w:val="00CF389D"/>
    <w:rsid w:val="00DB318C"/>
    <w:rsid w:val="00E1258C"/>
    <w:rsid w:val="00E158E9"/>
    <w:rsid w:val="00E23F7D"/>
    <w:rsid w:val="00F6614A"/>
    <w:rsid w:val="00FF6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semiHidden/>
    <w:unhideWhenUsed/>
    <w:qFormat/>
    <w:rsid w:val="00E23F7D"/>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15CC"/>
    <w:rPr>
      <w:b/>
      <w:bCs/>
    </w:rPr>
  </w:style>
  <w:style w:type="paragraph" w:customStyle="1" w:styleId="koyuleft">
    <w:name w:val="koyuleft"/>
    <w:basedOn w:val="Normal"/>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815CC"/>
  </w:style>
  <w:style w:type="character" w:customStyle="1" w:styleId="Balk2Char">
    <w:name w:val="Başlık 2 Char"/>
    <w:basedOn w:val="VarsaylanParagrafYazTipi"/>
    <w:link w:val="Balk2"/>
    <w:uiPriority w:val="9"/>
    <w:semiHidden/>
    <w:rsid w:val="00E23F7D"/>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953F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3FA1"/>
  </w:style>
  <w:style w:type="paragraph" w:styleId="Altbilgi">
    <w:name w:val="footer"/>
    <w:basedOn w:val="Normal"/>
    <w:link w:val="AltbilgiChar"/>
    <w:uiPriority w:val="99"/>
    <w:unhideWhenUsed/>
    <w:rsid w:val="00953F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3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semiHidden/>
    <w:unhideWhenUsed/>
    <w:qFormat/>
    <w:rsid w:val="00E23F7D"/>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15CC"/>
    <w:rPr>
      <w:b/>
      <w:bCs/>
    </w:rPr>
  </w:style>
  <w:style w:type="paragraph" w:customStyle="1" w:styleId="koyuleft">
    <w:name w:val="koyuleft"/>
    <w:basedOn w:val="Normal"/>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8815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815CC"/>
  </w:style>
  <w:style w:type="character" w:customStyle="1" w:styleId="Balk2Char">
    <w:name w:val="Başlık 2 Char"/>
    <w:basedOn w:val="VarsaylanParagrafYazTipi"/>
    <w:link w:val="Balk2"/>
    <w:uiPriority w:val="9"/>
    <w:semiHidden/>
    <w:rsid w:val="00E23F7D"/>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953F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3FA1"/>
  </w:style>
  <w:style w:type="paragraph" w:styleId="Altbilgi">
    <w:name w:val="footer"/>
    <w:basedOn w:val="Normal"/>
    <w:link w:val="AltbilgiChar"/>
    <w:uiPriority w:val="99"/>
    <w:unhideWhenUsed/>
    <w:rsid w:val="00953F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1285">
      <w:bodyDiv w:val="1"/>
      <w:marLeft w:val="0"/>
      <w:marRight w:val="0"/>
      <w:marTop w:val="0"/>
      <w:marBottom w:val="0"/>
      <w:divBdr>
        <w:top w:val="none" w:sz="0" w:space="0" w:color="auto"/>
        <w:left w:val="none" w:sz="0" w:space="0" w:color="auto"/>
        <w:bottom w:val="none" w:sz="0" w:space="0" w:color="auto"/>
        <w:right w:val="none" w:sz="0" w:space="0" w:color="auto"/>
      </w:divBdr>
    </w:div>
    <w:div w:id="190383125">
      <w:bodyDiv w:val="1"/>
      <w:marLeft w:val="0"/>
      <w:marRight w:val="0"/>
      <w:marTop w:val="0"/>
      <w:marBottom w:val="0"/>
      <w:divBdr>
        <w:top w:val="none" w:sz="0" w:space="0" w:color="auto"/>
        <w:left w:val="none" w:sz="0" w:space="0" w:color="auto"/>
        <w:bottom w:val="none" w:sz="0" w:space="0" w:color="auto"/>
        <w:right w:val="none" w:sz="0" w:space="0" w:color="auto"/>
      </w:divBdr>
    </w:div>
    <w:div w:id="1151603241">
      <w:bodyDiv w:val="1"/>
      <w:marLeft w:val="0"/>
      <w:marRight w:val="0"/>
      <w:marTop w:val="0"/>
      <w:marBottom w:val="0"/>
      <w:divBdr>
        <w:top w:val="none" w:sz="0" w:space="0" w:color="auto"/>
        <w:left w:val="none" w:sz="0" w:space="0" w:color="auto"/>
        <w:bottom w:val="none" w:sz="0" w:space="0" w:color="auto"/>
        <w:right w:val="none" w:sz="0" w:space="0" w:color="auto"/>
      </w:divBdr>
    </w:div>
    <w:div w:id="1278373634">
      <w:bodyDiv w:val="1"/>
      <w:marLeft w:val="0"/>
      <w:marRight w:val="0"/>
      <w:marTop w:val="0"/>
      <w:marBottom w:val="0"/>
      <w:divBdr>
        <w:top w:val="none" w:sz="0" w:space="0" w:color="auto"/>
        <w:left w:val="none" w:sz="0" w:space="0" w:color="auto"/>
        <w:bottom w:val="none" w:sz="0" w:space="0" w:color="auto"/>
        <w:right w:val="none" w:sz="0" w:space="0" w:color="auto"/>
      </w:divBdr>
    </w:div>
    <w:div w:id="1636331404">
      <w:bodyDiv w:val="1"/>
      <w:marLeft w:val="0"/>
      <w:marRight w:val="0"/>
      <w:marTop w:val="0"/>
      <w:marBottom w:val="0"/>
      <w:divBdr>
        <w:top w:val="none" w:sz="0" w:space="0" w:color="auto"/>
        <w:left w:val="none" w:sz="0" w:space="0" w:color="auto"/>
        <w:bottom w:val="none" w:sz="0" w:space="0" w:color="auto"/>
        <w:right w:val="none" w:sz="0" w:space="0" w:color="auto"/>
      </w:divBdr>
    </w:div>
    <w:div w:id="17721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2846</Words>
  <Characters>16225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14</cp:revision>
  <dcterms:created xsi:type="dcterms:W3CDTF">2017-02-22T11:12:00Z</dcterms:created>
  <dcterms:modified xsi:type="dcterms:W3CDTF">2017-02-24T09:15:00Z</dcterms:modified>
</cp:coreProperties>
</file>