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4A" w:rsidRPr="0075344A" w:rsidRDefault="0075344A" w:rsidP="0075344A">
      <w:pPr>
        <w:spacing w:after="0"/>
        <w:jc w:val="center"/>
        <w:rPr>
          <w:rFonts w:ascii="Times New Roman" w:hAnsi="Times New Roman" w:cs="Times New Roman"/>
          <w:b/>
          <w:sz w:val="24"/>
          <w:szCs w:val="24"/>
        </w:rPr>
      </w:pPr>
      <w:r w:rsidRPr="0075344A">
        <w:rPr>
          <w:rFonts w:ascii="Times New Roman" w:eastAsia="Times New Roman" w:hAnsi="Times New Roman" w:cs="Times New Roman"/>
          <w:b/>
          <w:sz w:val="24"/>
          <w:szCs w:val="24"/>
        </w:rPr>
        <w:t xml:space="preserve">DANIŞTAY </w:t>
      </w:r>
      <w:r w:rsidRPr="0075344A">
        <w:rPr>
          <w:rFonts w:ascii="Times New Roman" w:hAnsi="Times New Roman" w:cs="Times New Roman"/>
          <w:b/>
          <w:sz w:val="24"/>
          <w:szCs w:val="24"/>
        </w:rPr>
        <w:t xml:space="preserve">BAŞKANLIĞINA  </w:t>
      </w:r>
    </w:p>
    <w:p w:rsidR="0075344A" w:rsidRPr="0075344A" w:rsidRDefault="0075344A" w:rsidP="0075344A">
      <w:pPr>
        <w:spacing w:after="0"/>
        <w:jc w:val="center"/>
        <w:rPr>
          <w:rFonts w:ascii="Times New Roman" w:hAnsi="Times New Roman" w:cs="Times New Roman"/>
          <w:b/>
          <w:sz w:val="24"/>
          <w:szCs w:val="24"/>
        </w:rPr>
      </w:pPr>
      <w:r w:rsidRPr="0075344A">
        <w:rPr>
          <w:rFonts w:ascii="Times New Roman" w:hAnsi="Times New Roman" w:cs="Times New Roman"/>
          <w:b/>
          <w:sz w:val="24"/>
          <w:szCs w:val="24"/>
        </w:rPr>
        <w:tab/>
      </w:r>
      <w:r w:rsidRPr="0075344A">
        <w:rPr>
          <w:rFonts w:ascii="Times New Roman" w:hAnsi="Times New Roman" w:cs="Times New Roman"/>
          <w:b/>
          <w:sz w:val="24"/>
          <w:szCs w:val="24"/>
        </w:rPr>
        <w:tab/>
      </w:r>
      <w:r w:rsidRPr="0075344A">
        <w:rPr>
          <w:rFonts w:ascii="Times New Roman" w:hAnsi="Times New Roman" w:cs="Times New Roman"/>
          <w:b/>
          <w:sz w:val="24"/>
          <w:szCs w:val="24"/>
        </w:rPr>
        <w:tab/>
      </w:r>
      <w:r w:rsidRPr="0075344A">
        <w:rPr>
          <w:rFonts w:ascii="Times New Roman" w:hAnsi="Times New Roman" w:cs="Times New Roman"/>
          <w:b/>
          <w:sz w:val="24"/>
          <w:szCs w:val="24"/>
        </w:rPr>
        <w:tab/>
      </w:r>
      <w:r w:rsidRPr="0075344A">
        <w:rPr>
          <w:rFonts w:ascii="Times New Roman" w:hAnsi="Times New Roman" w:cs="Times New Roman"/>
          <w:b/>
          <w:sz w:val="24"/>
          <w:szCs w:val="24"/>
        </w:rPr>
        <w:tab/>
      </w:r>
      <w:r w:rsidRPr="0075344A">
        <w:rPr>
          <w:rFonts w:ascii="Times New Roman" w:hAnsi="Times New Roman" w:cs="Times New Roman"/>
          <w:b/>
          <w:sz w:val="24"/>
          <w:szCs w:val="24"/>
        </w:rPr>
        <w:tab/>
      </w:r>
      <w:r w:rsidRPr="0075344A">
        <w:rPr>
          <w:rFonts w:ascii="Times New Roman" w:hAnsi="Times New Roman" w:cs="Times New Roman"/>
          <w:b/>
          <w:sz w:val="24"/>
          <w:szCs w:val="24"/>
        </w:rPr>
        <w:tab/>
        <w:t xml:space="preserve">     ANKARA</w:t>
      </w:r>
    </w:p>
    <w:p w:rsidR="0075344A" w:rsidRPr="0075344A" w:rsidRDefault="0075344A" w:rsidP="0075344A">
      <w:pPr>
        <w:spacing w:after="0"/>
        <w:jc w:val="center"/>
        <w:rPr>
          <w:rFonts w:ascii="Times New Roman" w:hAnsi="Times New Roman" w:cs="Times New Roman"/>
          <w:i/>
          <w:sz w:val="20"/>
          <w:szCs w:val="20"/>
        </w:rPr>
      </w:pPr>
      <w:r w:rsidRPr="0075344A">
        <w:rPr>
          <w:rFonts w:ascii="Times New Roman" w:hAnsi="Times New Roman" w:cs="Times New Roman"/>
          <w:i/>
          <w:sz w:val="20"/>
          <w:szCs w:val="20"/>
        </w:rPr>
        <w:t>Yeni Ders Yılına Girilmeden Önce Yürütmenin Durdurulmaması Halinde</w:t>
      </w:r>
    </w:p>
    <w:p w:rsidR="0075344A" w:rsidRPr="0075344A" w:rsidRDefault="0075344A" w:rsidP="0075344A">
      <w:pPr>
        <w:spacing w:after="0"/>
        <w:jc w:val="center"/>
        <w:rPr>
          <w:rFonts w:ascii="Times New Roman" w:hAnsi="Times New Roman" w:cs="Times New Roman"/>
          <w:i/>
          <w:sz w:val="20"/>
          <w:szCs w:val="20"/>
        </w:rPr>
      </w:pPr>
      <w:r w:rsidRPr="0075344A">
        <w:rPr>
          <w:rFonts w:ascii="Times New Roman" w:hAnsi="Times New Roman" w:cs="Times New Roman"/>
          <w:i/>
          <w:sz w:val="20"/>
          <w:szCs w:val="20"/>
        </w:rPr>
        <w:t xml:space="preserve"> Eğitim Sisteminde Telafisi Mümkün Olmayan Zararların Ortaya Çıkacağı Gözetilerek</w:t>
      </w:r>
    </w:p>
    <w:p w:rsidR="0075344A" w:rsidRPr="0075344A" w:rsidRDefault="0075344A" w:rsidP="0075344A">
      <w:pPr>
        <w:spacing w:after="0"/>
        <w:jc w:val="center"/>
        <w:rPr>
          <w:rFonts w:ascii="Times New Roman" w:hAnsi="Times New Roman" w:cs="Times New Roman"/>
          <w:b/>
          <w:bCs/>
          <w:color w:val="0D0D0D"/>
          <w:sz w:val="20"/>
          <w:szCs w:val="20"/>
          <w:u w:val="single"/>
        </w:rPr>
      </w:pPr>
      <w:r w:rsidRPr="0075344A">
        <w:rPr>
          <w:rFonts w:ascii="Times New Roman" w:hAnsi="Times New Roman" w:cs="Times New Roman"/>
          <w:b/>
          <w:bCs/>
          <w:color w:val="0D0D0D"/>
          <w:sz w:val="20"/>
          <w:szCs w:val="20"/>
          <w:u w:val="single"/>
        </w:rPr>
        <w:t>Davalı İdarenin Cevap Süresinin Kısaltılması</w:t>
      </w:r>
    </w:p>
    <w:p w:rsidR="0075344A" w:rsidRPr="0075344A" w:rsidRDefault="0075344A" w:rsidP="0075344A">
      <w:pPr>
        <w:widowControl w:val="0"/>
        <w:tabs>
          <w:tab w:val="left" w:pos="10912"/>
        </w:tabs>
        <w:autoSpaceDE w:val="0"/>
        <w:autoSpaceDN w:val="0"/>
        <w:adjustRightInd w:val="0"/>
        <w:spacing w:after="0"/>
        <w:jc w:val="center"/>
        <w:rPr>
          <w:rFonts w:ascii="Times New Roman" w:hAnsi="Times New Roman" w:cs="Times New Roman"/>
          <w:bCs/>
          <w:i/>
          <w:color w:val="0D0D0D"/>
          <w:sz w:val="20"/>
          <w:szCs w:val="20"/>
        </w:rPr>
      </w:pPr>
      <w:r w:rsidRPr="0075344A">
        <w:rPr>
          <w:rFonts w:ascii="Times New Roman" w:hAnsi="Times New Roman" w:cs="Times New Roman"/>
          <w:bCs/>
          <w:i/>
          <w:color w:val="0D0D0D"/>
          <w:sz w:val="20"/>
          <w:szCs w:val="20"/>
        </w:rPr>
        <w:t>Ve</w:t>
      </w:r>
    </w:p>
    <w:p w:rsidR="0075344A" w:rsidRPr="0075344A" w:rsidRDefault="0075344A" w:rsidP="0075344A">
      <w:pPr>
        <w:widowControl w:val="0"/>
        <w:tabs>
          <w:tab w:val="left" w:pos="10912"/>
        </w:tabs>
        <w:autoSpaceDE w:val="0"/>
        <w:autoSpaceDN w:val="0"/>
        <w:adjustRightInd w:val="0"/>
        <w:spacing w:after="0"/>
        <w:jc w:val="center"/>
        <w:rPr>
          <w:rFonts w:ascii="Times New Roman" w:hAnsi="Times New Roman" w:cs="Times New Roman"/>
          <w:bCs/>
          <w:i/>
          <w:sz w:val="20"/>
          <w:szCs w:val="20"/>
        </w:rPr>
      </w:pPr>
      <w:r w:rsidRPr="0075344A">
        <w:rPr>
          <w:rFonts w:ascii="Times New Roman" w:hAnsi="Times New Roman" w:cs="Times New Roman"/>
          <w:bCs/>
          <w:i/>
          <w:sz w:val="20"/>
          <w:szCs w:val="20"/>
        </w:rPr>
        <w:t>Savunma Alınıncaya ve Sonrasında Esas Hakkında Karar Verilinceye Kadar</w:t>
      </w:r>
    </w:p>
    <w:p w:rsidR="0075344A" w:rsidRPr="0075344A" w:rsidRDefault="0075344A" w:rsidP="0075344A">
      <w:pPr>
        <w:widowControl w:val="0"/>
        <w:tabs>
          <w:tab w:val="left" w:pos="10912"/>
        </w:tabs>
        <w:autoSpaceDE w:val="0"/>
        <w:autoSpaceDN w:val="0"/>
        <w:adjustRightInd w:val="0"/>
        <w:spacing w:after="0"/>
        <w:jc w:val="center"/>
        <w:rPr>
          <w:rFonts w:ascii="Times New Roman" w:hAnsi="Times New Roman" w:cs="Times New Roman"/>
          <w:b/>
          <w:bCs/>
          <w:sz w:val="20"/>
          <w:szCs w:val="20"/>
          <w:u w:val="single"/>
        </w:rPr>
      </w:pPr>
      <w:r w:rsidRPr="0075344A">
        <w:rPr>
          <w:rFonts w:ascii="Times New Roman" w:hAnsi="Times New Roman" w:cs="Times New Roman"/>
          <w:b/>
          <w:bCs/>
          <w:sz w:val="20"/>
          <w:szCs w:val="20"/>
          <w:u w:val="single"/>
        </w:rPr>
        <w:t>Yürütmenin Durdurulması İstemlidir</w:t>
      </w:r>
    </w:p>
    <w:p w:rsidR="0075344A" w:rsidRPr="0075344A" w:rsidRDefault="0075344A" w:rsidP="0075344A">
      <w:pPr>
        <w:widowControl w:val="0"/>
        <w:tabs>
          <w:tab w:val="left" w:pos="10912"/>
        </w:tabs>
        <w:autoSpaceDE w:val="0"/>
        <w:autoSpaceDN w:val="0"/>
        <w:adjustRightInd w:val="0"/>
        <w:spacing w:after="0"/>
        <w:jc w:val="center"/>
        <w:rPr>
          <w:rFonts w:ascii="Times New Roman" w:hAnsi="Times New Roman" w:cs="Times New Roman"/>
          <w:bCs/>
          <w:sz w:val="20"/>
          <w:szCs w:val="20"/>
        </w:rPr>
      </w:pPr>
    </w:p>
    <w:p w:rsidR="0075344A" w:rsidRPr="0075344A" w:rsidRDefault="0075344A" w:rsidP="0075344A">
      <w:pPr>
        <w:spacing w:after="0"/>
        <w:jc w:val="both"/>
        <w:rPr>
          <w:rFonts w:ascii="Times New Roman" w:hAnsi="Times New Roman" w:cs="Times New Roman"/>
          <w:b/>
          <w:sz w:val="24"/>
          <w:szCs w:val="24"/>
        </w:rPr>
      </w:pPr>
      <w:r w:rsidRPr="0075344A">
        <w:rPr>
          <w:rFonts w:ascii="Times New Roman" w:hAnsi="Times New Roman" w:cs="Times New Roman"/>
          <w:b/>
          <w:sz w:val="24"/>
          <w:szCs w:val="24"/>
          <w:u w:val="single"/>
        </w:rPr>
        <w:t>DAVACI</w:t>
      </w:r>
      <w:r w:rsidRPr="0075344A">
        <w:rPr>
          <w:rFonts w:ascii="Times New Roman" w:hAnsi="Times New Roman" w:cs="Times New Roman"/>
          <w:b/>
          <w:sz w:val="24"/>
          <w:szCs w:val="24"/>
          <w:u w:val="single"/>
        </w:rPr>
        <w:tab/>
      </w:r>
      <w:r w:rsidRPr="0075344A">
        <w:rPr>
          <w:rFonts w:ascii="Times New Roman" w:hAnsi="Times New Roman" w:cs="Times New Roman"/>
          <w:b/>
          <w:sz w:val="24"/>
          <w:szCs w:val="24"/>
          <w:u w:val="single"/>
        </w:rPr>
        <w:tab/>
      </w:r>
      <w:r w:rsidRPr="0075344A">
        <w:rPr>
          <w:rFonts w:ascii="Times New Roman" w:hAnsi="Times New Roman" w:cs="Times New Roman"/>
          <w:b/>
          <w:sz w:val="24"/>
          <w:szCs w:val="24"/>
        </w:rPr>
        <w:t>:</w:t>
      </w:r>
      <w:r w:rsidRPr="0075344A">
        <w:rPr>
          <w:rFonts w:ascii="Times New Roman" w:hAnsi="Times New Roman" w:cs="Times New Roman"/>
          <w:sz w:val="24"/>
          <w:szCs w:val="24"/>
        </w:rPr>
        <w:t xml:space="preserve">Eğitim ve Bilim </w:t>
      </w:r>
      <w:proofErr w:type="spellStart"/>
      <w:r w:rsidRPr="0075344A">
        <w:rPr>
          <w:rFonts w:ascii="Times New Roman" w:hAnsi="Times New Roman" w:cs="Times New Roman"/>
          <w:sz w:val="24"/>
          <w:szCs w:val="24"/>
        </w:rPr>
        <w:t>İşgörenleri</w:t>
      </w:r>
      <w:proofErr w:type="spellEnd"/>
      <w:r w:rsidRPr="0075344A">
        <w:rPr>
          <w:rFonts w:ascii="Times New Roman" w:hAnsi="Times New Roman" w:cs="Times New Roman"/>
          <w:sz w:val="24"/>
          <w:szCs w:val="24"/>
        </w:rPr>
        <w:t xml:space="preserve"> Sendikası </w:t>
      </w:r>
      <w:r w:rsidRPr="0075344A">
        <w:rPr>
          <w:rFonts w:ascii="Times New Roman" w:hAnsi="Times New Roman" w:cs="Times New Roman"/>
          <w:b/>
          <w:sz w:val="24"/>
          <w:szCs w:val="24"/>
        </w:rPr>
        <w:t>(EĞİTİM-İŞ)</w:t>
      </w:r>
    </w:p>
    <w:p w:rsidR="0075344A" w:rsidRPr="0075344A" w:rsidRDefault="0075344A" w:rsidP="0075344A">
      <w:pPr>
        <w:spacing w:after="0"/>
        <w:jc w:val="both"/>
        <w:rPr>
          <w:rFonts w:ascii="Times New Roman" w:hAnsi="Times New Roman" w:cs="Times New Roman"/>
          <w:b/>
          <w:i/>
          <w:sz w:val="24"/>
          <w:szCs w:val="24"/>
        </w:rPr>
      </w:pPr>
      <w:r w:rsidRPr="0075344A">
        <w:rPr>
          <w:rFonts w:ascii="Times New Roman" w:hAnsi="Times New Roman" w:cs="Times New Roman"/>
          <w:b/>
          <w:i/>
          <w:sz w:val="24"/>
          <w:szCs w:val="24"/>
        </w:rPr>
        <w:tab/>
      </w:r>
      <w:r w:rsidRPr="0075344A">
        <w:rPr>
          <w:rFonts w:ascii="Times New Roman" w:hAnsi="Times New Roman" w:cs="Times New Roman"/>
          <w:b/>
          <w:i/>
          <w:sz w:val="24"/>
          <w:szCs w:val="24"/>
        </w:rPr>
        <w:tab/>
      </w:r>
      <w:r w:rsidRPr="0075344A">
        <w:rPr>
          <w:rFonts w:ascii="Times New Roman" w:hAnsi="Times New Roman" w:cs="Times New Roman"/>
          <w:b/>
          <w:i/>
          <w:sz w:val="24"/>
          <w:szCs w:val="24"/>
        </w:rPr>
        <w:tab/>
        <w:t xml:space="preserve"> </w:t>
      </w:r>
      <w:r w:rsidRPr="0075344A">
        <w:rPr>
          <w:rFonts w:ascii="Times New Roman" w:hAnsi="Times New Roman" w:cs="Times New Roman"/>
          <w:i/>
          <w:sz w:val="24"/>
          <w:szCs w:val="24"/>
        </w:rPr>
        <w:t>Ataç 2 Sokak 43/4 Kızılay - ANKARA</w:t>
      </w:r>
    </w:p>
    <w:p w:rsidR="0075344A" w:rsidRPr="0075344A" w:rsidRDefault="0075344A" w:rsidP="0075344A">
      <w:pPr>
        <w:spacing w:after="0"/>
        <w:jc w:val="both"/>
        <w:rPr>
          <w:rFonts w:ascii="Times New Roman" w:hAnsi="Times New Roman" w:cs="Times New Roman"/>
          <w:b/>
          <w:sz w:val="24"/>
          <w:szCs w:val="24"/>
          <w:u w:val="single"/>
        </w:rPr>
      </w:pPr>
    </w:p>
    <w:p w:rsidR="0075344A" w:rsidRPr="0075344A" w:rsidRDefault="0075344A" w:rsidP="0075344A">
      <w:pPr>
        <w:spacing w:after="0"/>
        <w:jc w:val="both"/>
        <w:rPr>
          <w:rFonts w:ascii="Times New Roman" w:hAnsi="Times New Roman" w:cs="Times New Roman"/>
          <w:i/>
          <w:sz w:val="24"/>
          <w:szCs w:val="24"/>
        </w:rPr>
      </w:pPr>
      <w:r w:rsidRPr="0075344A">
        <w:rPr>
          <w:rFonts w:ascii="Times New Roman" w:hAnsi="Times New Roman" w:cs="Times New Roman"/>
          <w:b/>
          <w:sz w:val="24"/>
          <w:szCs w:val="24"/>
          <w:u w:val="single"/>
        </w:rPr>
        <w:t>VEKİLİ</w:t>
      </w:r>
      <w:r w:rsidRPr="0075344A">
        <w:rPr>
          <w:rFonts w:ascii="Times New Roman" w:hAnsi="Times New Roman" w:cs="Times New Roman"/>
          <w:b/>
          <w:sz w:val="24"/>
          <w:szCs w:val="24"/>
          <w:u w:val="single"/>
        </w:rPr>
        <w:tab/>
      </w:r>
      <w:r w:rsidRPr="0075344A">
        <w:rPr>
          <w:rFonts w:ascii="Times New Roman" w:hAnsi="Times New Roman" w:cs="Times New Roman"/>
          <w:b/>
          <w:sz w:val="24"/>
          <w:szCs w:val="24"/>
          <w:u w:val="single"/>
        </w:rPr>
        <w:tab/>
      </w:r>
      <w:r w:rsidRPr="0075344A">
        <w:rPr>
          <w:rFonts w:ascii="Times New Roman" w:hAnsi="Times New Roman" w:cs="Times New Roman"/>
          <w:b/>
          <w:sz w:val="24"/>
          <w:szCs w:val="24"/>
        </w:rPr>
        <w:t xml:space="preserve">: </w:t>
      </w:r>
      <w:r w:rsidRPr="0075344A">
        <w:rPr>
          <w:rFonts w:ascii="Times New Roman" w:hAnsi="Times New Roman" w:cs="Times New Roman"/>
          <w:sz w:val="24"/>
          <w:szCs w:val="24"/>
        </w:rPr>
        <w:t xml:space="preserve">Av. Burak SABUNCU </w:t>
      </w:r>
    </w:p>
    <w:p w:rsidR="0075344A" w:rsidRPr="0075344A" w:rsidRDefault="0075344A" w:rsidP="0075344A">
      <w:pPr>
        <w:spacing w:after="0"/>
        <w:jc w:val="both"/>
        <w:rPr>
          <w:rFonts w:ascii="Times New Roman" w:hAnsi="Times New Roman" w:cs="Times New Roman"/>
          <w:i/>
          <w:sz w:val="24"/>
          <w:szCs w:val="24"/>
        </w:rPr>
      </w:pPr>
      <w:r w:rsidRPr="0075344A">
        <w:rPr>
          <w:rFonts w:ascii="Times New Roman" w:hAnsi="Times New Roman" w:cs="Times New Roman"/>
          <w:i/>
          <w:sz w:val="24"/>
          <w:szCs w:val="24"/>
        </w:rPr>
        <w:tab/>
      </w:r>
      <w:r w:rsidRPr="0075344A">
        <w:rPr>
          <w:rFonts w:ascii="Times New Roman" w:hAnsi="Times New Roman" w:cs="Times New Roman"/>
          <w:i/>
          <w:sz w:val="24"/>
          <w:szCs w:val="24"/>
        </w:rPr>
        <w:tab/>
      </w:r>
      <w:r w:rsidRPr="0075344A">
        <w:rPr>
          <w:rFonts w:ascii="Times New Roman" w:hAnsi="Times New Roman" w:cs="Times New Roman"/>
          <w:i/>
          <w:sz w:val="24"/>
          <w:szCs w:val="24"/>
        </w:rPr>
        <w:tab/>
      </w:r>
      <w:proofErr w:type="gramStart"/>
      <w:r w:rsidRPr="0075344A">
        <w:rPr>
          <w:rFonts w:ascii="Times New Roman" w:hAnsi="Times New Roman" w:cs="Times New Roman"/>
          <w:i/>
          <w:sz w:val="24"/>
          <w:szCs w:val="24"/>
        </w:rPr>
        <w:t>ADRES:MİTHATPAŞA</w:t>
      </w:r>
      <w:proofErr w:type="gramEnd"/>
      <w:r w:rsidRPr="0075344A">
        <w:rPr>
          <w:rFonts w:ascii="Times New Roman" w:hAnsi="Times New Roman" w:cs="Times New Roman"/>
          <w:i/>
          <w:sz w:val="24"/>
          <w:szCs w:val="24"/>
        </w:rPr>
        <w:t xml:space="preserve"> CAD. 66/15 KIZILAY-ANKARA</w:t>
      </w:r>
    </w:p>
    <w:p w:rsidR="0075344A" w:rsidRPr="0075344A" w:rsidRDefault="0075344A" w:rsidP="0075344A">
      <w:pPr>
        <w:spacing w:after="0"/>
        <w:ind w:left="1410" w:hanging="1410"/>
        <w:jc w:val="both"/>
        <w:rPr>
          <w:rFonts w:ascii="Times New Roman" w:hAnsi="Times New Roman" w:cs="Times New Roman"/>
          <w:b/>
          <w:sz w:val="24"/>
          <w:szCs w:val="24"/>
          <w:u w:val="single"/>
        </w:rPr>
      </w:pPr>
    </w:p>
    <w:p w:rsidR="0075344A" w:rsidRPr="0075344A" w:rsidRDefault="0075344A" w:rsidP="0075344A">
      <w:pPr>
        <w:spacing w:after="0"/>
        <w:ind w:left="1410" w:hanging="1410"/>
        <w:jc w:val="both"/>
        <w:rPr>
          <w:rFonts w:ascii="Times New Roman" w:hAnsi="Times New Roman" w:cs="Times New Roman"/>
          <w:sz w:val="24"/>
          <w:szCs w:val="24"/>
        </w:rPr>
      </w:pPr>
      <w:r w:rsidRPr="0075344A">
        <w:rPr>
          <w:rFonts w:ascii="Times New Roman" w:hAnsi="Times New Roman" w:cs="Times New Roman"/>
          <w:b/>
          <w:sz w:val="24"/>
          <w:szCs w:val="24"/>
          <w:u w:val="single"/>
        </w:rPr>
        <w:t>DAVALI</w:t>
      </w:r>
      <w:r w:rsidRPr="0075344A">
        <w:rPr>
          <w:rFonts w:ascii="Times New Roman" w:hAnsi="Times New Roman" w:cs="Times New Roman"/>
          <w:b/>
          <w:sz w:val="24"/>
          <w:szCs w:val="24"/>
          <w:u w:val="single"/>
        </w:rPr>
        <w:tab/>
      </w:r>
      <w:r w:rsidRPr="0075344A">
        <w:rPr>
          <w:rFonts w:ascii="Times New Roman" w:hAnsi="Times New Roman" w:cs="Times New Roman"/>
          <w:b/>
          <w:sz w:val="24"/>
          <w:szCs w:val="24"/>
          <w:u w:val="single"/>
        </w:rPr>
        <w:tab/>
      </w:r>
      <w:r w:rsidRPr="0075344A">
        <w:rPr>
          <w:rFonts w:ascii="Times New Roman" w:hAnsi="Times New Roman" w:cs="Times New Roman"/>
          <w:b/>
          <w:sz w:val="24"/>
          <w:szCs w:val="24"/>
          <w:u w:val="single"/>
        </w:rPr>
        <w:tab/>
      </w:r>
      <w:r w:rsidRPr="0075344A">
        <w:rPr>
          <w:rFonts w:ascii="Times New Roman" w:hAnsi="Times New Roman" w:cs="Times New Roman"/>
          <w:b/>
          <w:sz w:val="24"/>
          <w:szCs w:val="24"/>
        </w:rPr>
        <w:t xml:space="preserve">: </w:t>
      </w:r>
      <w:r w:rsidRPr="0075344A">
        <w:rPr>
          <w:rFonts w:ascii="Times New Roman" w:hAnsi="Times New Roman" w:cs="Times New Roman"/>
          <w:sz w:val="24"/>
          <w:szCs w:val="24"/>
        </w:rPr>
        <w:t>Milli Eğitim Bakanlığı / Ankara</w:t>
      </w:r>
    </w:p>
    <w:p w:rsidR="0075344A" w:rsidRPr="0075344A" w:rsidRDefault="0075344A" w:rsidP="0075344A">
      <w:pPr>
        <w:spacing w:after="0"/>
        <w:ind w:left="1410" w:hanging="1410"/>
        <w:jc w:val="both"/>
        <w:rPr>
          <w:rFonts w:ascii="Times New Roman" w:hAnsi="Times New Roman" w:cs="Times New Roman"/>
          <w:b/>
          <w:sz w:val="24"/>
          <w:szCs w:val="24"/>
          <w:u w:val="single"/>
        </w:rPr>
      </w:pPr>
    </w:p>
    <w:p w:rsidR="0075344A" w:rsidRPr="0075344A" w:rsidRDefault="0075344A" w:rsidP="0075344A">
      <w:pPr>
        <w:spacing w:after="0"/>
        <w:ind w:left="1410" w:hanging="1410"/>
        <w:jc w:val="both"/>
        <w:rPr>
          <w:rFonts w:ascii="Times New Roman" w:hAnsi="Times New Roman" w:cs="Times New Roman"/>
          <w:i/>
          <w:sz w:val="24"/>
          <w:szCs w:val="24"/>
        </w:rPr>
      </w:pPr>
      <w:r w:rsidRPr="0075344A">
        <w:rPr>
          <w:rFonts w:ascii="Times New Roman" w:hAnsi="Times New Roman" w:cs="Times New Roman"/>
          <w:b/>
          <w:sz w:val="24"/>
          <w:szCs w:val="24"/>
          <w:u w:val="single"/>
        </w:rPr>
        <w:t>YAYIN TARİHİ</w:t>
      </w:r>
      <w:r w:rsidRPr="0075344A">
        <w:rPr>
          <w:rFonts w:ascii="Times New Roman" w:hAnsi="Times New Roman" w:cs="Times New Roman"/>
          <w:b/>
          <w:sz w:val="24"/>
          <w:szCs w:val="24"/>
          <w:u w:val="single"/>
        </w:rPr>
        <w:tab/>
        <w:t>:</w:t>
      </w:r>
      <w:r w:rsidRPr="0075344A">
        <w:rPr>
          <w:rFonts w:ascii="Times New Roman" w:hAnsi="Times New Roman" w:cs="Times New Roman"/>
          <w:sz w:val="24"/>
          <w:szCs w:val="24"/>
        </w:rPr>
        <w:t>16.09.2017</w:t>
      </w:r>
    </w:p>
    <w:p w:rsidR="0075344A" w:rsidRPr="0075344A" w:rsidRDefault="0075344A" w:rsidP="0075344A">
      <w:pPr>
        <w:spacing w:after="0"/>
        <w:ind w:left="1410" w:hanging="1410"/>
        <w:jc w:val="both"/>
        <w:rPr>
          <w:rFonts w:ascii="Times New Roman" w:hAnsi="Times New Roman" w:cs="Times New Roman"/>
          <w:sz w:val="24"/>
          <w:szCs w:val="24"/>
        </w:rPr>
      </w:pPr>
    </w:p>
    <w:p w:rsidR="0075344A" w:rsidRPr="0075344A" w:rsidRDefault="00473C41" w:rsidP="0075344A">
      <w:pPr>
        <w:pStyle w:val="GvdeMetniGirintisi"/>
        <w:spacing w:after="0" w:line="276" w:lineRule="auto"/>
        <w:ind w:left="0"/>
        <w:jc w:val="both"/>
        <w:rPr>
          <w:rFonts w:ascii="Times New Roman" w:hAnsi="Times New Roman" w:cs="Times New Roman"/>
          <w:bCs/>
          <w:color w:val="000000"/>
        </w:rPr>
      </w:pPr>
      <w:r>
        <w:rPr>
          <w:rFonts w:ascii="Times New Roman" w:hAnsi="Times New Roman" w:cs="Times New Roman"/>
          <w:b/>
          <w:u w:val="single"/>
        </w:rPr>
        <w:t>KONU</w:t>
      </w:r>
      <w:r>
        <w:rPr>
          <w:rFonts w:ascii="Times New Roman" w:hAnsi="Times New Roman" w:cs="Times New Roman"/>
          <w:b/>
          <w:u w:val="single"/>
        </w:rPr>
        <w:tab/>
      </w:r>
      <w:r>
        <w:rPr>
          <w:rFonts w:ascii="Times New Roman" w:hAnsi="Times New Roman" w:cs="Times New Roman"/>
          <w:b/>
          <w:u w:val="single"/>
        </w:rPr>
        <w:tab/>
        <w:t>:</w:t>
      </w:r>
      <w:r w:rsidR="0075344A" w:rsidRPr="0075344A">
        <w:rPr>
          <w:rFonts w:ascii="Times New Roman" w:hAnsi="Times New Roman" w:cs="Times New Roman"/>
        </w:rPr>
        <w:t xml:space="preserve">16.09.2017 tarih ve 30182 sayılı Resmi Gazetede yayımlanarak yürürlüğe giren </w:t>
      </w:r>
      <w:r w:rsidR="0075344A" w:rsidRPr="0075344A">
        <w:rPr>
          <w:rFonts w:ascii="Times New Roman" w:hAnsi="Times New Roman" w:cs="Times New Roman"/>
          <w:bCs/>
          <w:color w:val="000000"/>
        </w:rPr>
        <w:t>Millî Eğitim Bakanlığı Ortaöğretim Kurumları Yönetmeliğinde Değişiklik Yapılmasına Dair Yönetmelik’in</w:t>
      </w:r>
      <w:r>
        <w:rPr>
          <w:rFonts w:ascii="Times New Roman" w:hAnsi="Times New Roman" w:cs="Times New Roman"/>
          <w:bCs/>
          <w:color w:val="000000"/>
        </w:rPr>
        <w:t>;</w:t>
      </w:r>
    </w:p>
    <w:p w:rsidR="0075344A" w:rsidRPr="0075344A" w:rsidRDefault="0075344A" w:rsidP="0075344A">
      <w:pPr>
        <w:pStyle w:val="GvdeMetniGirintisi"/>
        <w:spacing w:after="0" w:line="276" w:lineRule="auto"/>
        <w:ind w:left="0"/>
        <w:jc w:val="both"/>
        <w:rPr>
          <w:rFonts w:ascii="Times New Roman" w:hAnsi="Times New Roman" w:cs="Times New Roman"/>
          <w:bCs/>
          <w:color w:val="000000"/>
        </w:rPr>
      </w:pPr>
    </w:p>
    <w:p w:rsidR="0075344A" w:rsidRDefault="0075344A" w:rsidP="0075344A">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12. maddesi ile</w:t>
      </w:r>
      <w:r w:rsidRPr="0075344A">
        <w:rPr>
          <w:rFonts w:ascii="Times New Roman" w:hAnsi="Times New Roman" w:cs="Times New Roman"/>
          <w:b/>
          <w:bCs/>
          <w:color w:val="000000"/>
        </w:rPr>
        <w:t xml:space="preserve"> </w:t>
      </w:r>
      <w:r w:rsidRPr="0075344A">
        <w:rPr>
          <w:rFonts w:ascii="Times New Roman" w:hAnsi="Times New Roman" w:cs="Times New Roman"/>
          <w:bCs/>
          <w:color w:val="000000"/>
        </w:rPr>
        <w:t xml:space="preserve">değiştirilen, Millî Eğitim Bakanlığı Ortaöğretim Kurumları Yönetmeliğinin </w:t>
      </w:r>
      <w:r w:rsidRPr="0075344A">
        <w:rPr>
          <w:rFonts w:ascii="Times New Roman" w:hAnsi="Times New Roman" w:cs="Times New Roman"/>
          <w:b/>
          <w:bCs/>
          <w:color w:val="000000"/>
        </w:rPr>
        <w:t>20. maddesinin üçüncü fıkrasının</w:t>
      </w:r>
      <w:r w:rsidRPr="0075344A">
        <w:rPr>
          <w:rFonts w:ascii="Times New Roman" w:hAnsi="Times New Roman" w:cs="Times New Roman"/>
          <w:bCs/>
          <w:color w:val="000000"/>
        </w:rPr>
        <w:t>,</w:t>
      </w:r>
    </w:p>
    <w:p w:rsidR="0075344A" w:rsidRPr="0075344A" w:rsidRDefault="0075344A" w:rsidP="0075344A">
      <w:pPr>
        <w:pStyle w:val="GvdeMetniGirintisi"/>
        <w:spacing w:after="0" w:line="276" w:lineRule="auto"/>
        <w:ind w:left="720"/>
        <w:jc w:val="both"/>
        <w:rPr>
          <w:rFonts w:ascii="Times New Roman" w:hAnsi="Times New Roman" w:cs="Times New Roman"/>
          <w:bCs/>
          <w:color w:val="000000"/>
        </w:rPr>
      </w:pPr>
    </w:p>
    <w:p w:rsidR="0075344A" w:rsidRPr="0075344A" w:rsidRDefault="0075344A" w:rsidP="0075344A">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49. maddesi ile değiştirilen</w:t>
      </w:r>
      <w:r w:rsidR="0044436E">
        <w:rPr>
          <w:rFonts w:ascii="Times New Roman" w:hAnsi="Times New Roman" w:cs="Times New Roman"/>
          <w:bCs/>
          <w:color w:val="000000"/>
        </w:rPr>
        <w:t>,</w:t>
      </w:r>
      <w:r w:rsidRPr="0075344A">
        <w:rPr>
          <w:rFonts w:ascii="Times New Roman" w:hAnsi="Times New Roman" w:cs="Times New Roman"/>
          <w:bCs/>
          <w:color w:val="000000"/>
        </w:rPr>
        <w:t xml:space="preserve"> Millî Eğitim Bakanlığı Ortaöğretim Kurumları Yönetmeliğinin </w:t>
      </w:r>
      <w:r w:rsidRPr="0075344A">
        <w:rPr>
          <w:rFonts w:ascii="Times New Roman" w:hAnsi="Times New Roman" w:cs="Times New Roman"/>
          <w:b/>
          <w:bCs/>
          <w:color w:val="000000"/>
        </w:rPr>
        <w:t>91. maddesinin ikinci fıkrasının (ğ) bendinin,</w:t>
      </w:r>
    </w:p>
    <w:p w:rsidR="0075344A" w:rsidRPr="0075344A" w:rsidRDefault="0075344A" w:rsidP="0075344A">
      <w:pPr>
        <w:pStyle w:val="GvdeMetniGirintisi"/>
        <w:spacing w:after="0" w:line="276" w:lineRule="auto"/>
        <w:ind w:left="0"/>
        <w:jc w:val="both"/>
        <w:rPr>
          <w:rFonts w:ascii="Times New Roman" w:hAnsi="Times New Roman" w:cs="Times New Roman"/>
          <w:bCs/>
          <w:color w:val="000000"/>
        </w:rPr>
      </w:pPr>
    </w:p>
    <w:p w:rsidR="0075344A" w:rsidRPr="0075344A" w:rsidRDefault="0075344A" w:rsidP="0075344A">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49. maddesi ile </w:t>
      </w:r>
      <w:r w:rsidR="0044436E">
        <w:rPr>
          <w:rFonts w:ascii="Times New Roman" w:hAnsi="Times New Roman" w:cs="Times New Roman"/>
          <w:bCs/>
          <w:color w:val="000000"/>
        </w:rPr>
        <w:t xml:space="preserve">eklenen, </w:t>
      </w:r>
      <w:r w:rsidRPr="0075344A">
        <w:rPr>
          <w:rFonts w:ascii="Times New Roman" w:hAnsi="Times New Roman" w:cs="Times New Roman"/>
          <w:bCs/>
          <w:color w:val="000000"/>
        </w:rPr>
        <w:t xml:space="preserve">Millî Eğitim Bakanlığı Ortaöğretim Kurumları Yönetmeliğinin </w:t>
      </w:r>
      <w:r w:rsidRPr="0075344A">
        <w:rPr>
          <w:rFonts w:ascii="Times New Roman" w:hAnsi="Times New Roman" w:cs="Times New Roman"/>
          <w:b/>
          <w:bCs/>
          <w:color w:val="000000"/>
        </w:rPr>
        <w:t>91. maddesinin</w:t>
      </w:r>
      <w:r>
        <w:rPr>
          <w:rFonts w:ascii="Times New Roman" w:hAnsi="Times New Roman" w:cs="Times New Roman"/>
          <w:b/>
          <w:bCs/>
          <w:color w:val="000000"/>
        </w:rPr>
        <w:t xml:space="preserve"> ikinci fıkrasının</w:t>
      </w:r>
      <w:r w:rsidRPr="0075344A">
        <w:rPr>
          <w:rFonts w:ascii="Times New Roman" w:hAnsi="Times New Roman" w:cs="Times New Roman"/>
          <w:b/>
          <w:bCs/>
          <w:color w:val="000000"/>
        </w:rPr>
        <w:t xml:space="preserve"> (h) bendi;</w:t>
      </w:r>
    </w:p>
    <w:p w:rsidR="0075344A" w:rsidRDefault="0075344A" w:rsidP="0075344A">
      <w:pPr>
        <w:pStyle w:val="ListeParagraf"/>
        <w:rPr>
          <w:rFonts w:ascii="Times New Roman" w:hAnsi="Times New Roman" w:cs="Times New Roman"/>
          <w:bCs/>
          <w:color w:val="000000"/>
        </w:rPr>
      </w:pPr>
    </w:p>
    <w:p w:rsidR="0075344A" w:rsidRPr="004A295B" w:rsidRDefault="0075344A" w:rsidP="0075344A">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50. maddesi ile </w:t>
      </w:r>
      <w:r>
        <w:rPr>
          <w:rFonts w:ascii="Times New Roman" w:hAnsi="Times New Roman" w:cs="Times New Roman"/>
          <w:bCs/>
          <w:color w:val="000000"/>
        </w:rPr>
        <w:t xml:space="preserve">değiştirilen </w:t>
      </w:r>
      <w:r w:rsidRPr="0075344A">
        <w:rPr>
          <w:rFonts w:ascii="Times New Roman" w:hAnsi="Times New Roman" w:cs="Times New Roman"/>
          <w:bCs/>
          <w:color w:val="000000"/>
        </w:rPr>
        <w:t xml:space="preserve">Millî Eğitim Bakanlığı Ortaöğretim Kurumları Yönetmeliğinin </w:t>
      </w:r>
      <w:r w:rsidRPr="004A295B">
        <w:rPr>
          <w:rFonts w:ascii="Times New Roman" w:hAnsi="Times New Roman" w:cs="Times New Roman"/>
          <w:b/>
          <w:bCs/>
          <w:color w:val="000000"/>
        </w:rPr>
        <w:t>92.maddesinin ikinci fıkrası</w:t>
      </w:r>
      <w:r w:rsidR="004A295B" w:rsidRPr="004A295B">
        <w:rPr>
          <w:rFonts w:ascii="Times New Roman" w:hAnsi="Times New Roman" w:cs="Times New Roman"/>
          <w:b/>
          <w:bCs/>
          <w:color w:val="000000"/>
        </w:rPr>
        <w:t>nın</w:t>
      </w:r>
      <w:r w:rsidR="004A295B">
        <w:rPr>
          <w:rFonts w:ascii="Times New Roman" w:hAnsi="Times New Roman" w:cs="Times New Roman"/>
          <w:bCs/>
          <w:color w:val="000000"/>
        </w:rPr>
        <w:t xml:space="preserve"> </w:t>
      </w:r>
      <w:r w:rsidR="004A295B" w:rsidRPr="0075344A">
        <w:rPr>
          <w:rFonts w:ascii="Times New Roman" w:hAnsi="Times New Roman" w:cs="Times New Roman"/>
        </w:rPr>
        <w:t>“</w:t>
      </w:r>
      <w:r w:rsidR="004A295B" w:rsidRPr="0075344A">
        <w:rPr>
          <w:rFonts w:ascii="Times New Roman" w:hAnsi="Times New Roman" w:cs="Times New Roman"/>
          <w:i/>
        </w:rPr>
        <w:t>Belletici ve nöbetçi belletici öğretmenlik görevi pansiyonun bağlı bulunduğu okulda görev yapan kadrolu öğretmenler tarafından yürütülür</w:t>
      </w:r>
      <w:r w:rsidR="004A295B" w:rsidRPr="0075344A">
        <w:rPr>
          <w:rFonts w:ascii="Times New Roman" w:hAnsi="Times New Roman" w:cs="Times New Roman"/>
        </w:rPr>
        <w:t>.” şeklinde</w:t>
      </w:r>
      <w:r w:rsidR="004A295B">
        <w:rPr>
          <w:rFonts w:ascii="Times New Roman" w:hAnsi="Times New Roman" w:cs="Times New Roman"/>
        </w:rPr>
        <w:t>ki</w:t>
      </w:r>
      <w:r w:rsidR="004A295B" w:rsidRPr="0075344A">
        <w:rPr>
          <w:rFonts w:ascii="Times New Roman" w:hAnsi="Times New Roman" w:cs="Times New Roman"/>
        </w:rPr>
        <w:t xml:space="preserve"> </w:t>
      </w:r>
      <w:r w:rsidR="004A295B" w:rsidRPr="009F51FB">
        <w:rPr>
          <w:rFonts w:ascii="Times New Roman" w:hAnsi="Times New Roman" w:cs="Times New Roman"/>
          <w:b/>
        </w:rPr>
        <w:t xml:space="preserve">birinci cümlesinin </w:t>
      </w:r>
      <w:r w:rsidR="00561501" w:rsidRPr="009F51FB">
        <w:rPr>
          <w:rFonts w:ascii="Times New Roman" w:hAnsi="Times New Roman" w:cs="Times New Roman"/>
          <w:b/>
        </w:rPr>
        <w:t>ve</w:t>
      </w:r>
      <w:r w:rsidR="00561501">
        <w:rPr>
          <w:rFonts w:ascii="Times New Roman" w:hAnsi="Times New Roman" w:cs="Times New Roman"/>
        </w:rPr>
        <w:t xml:space="preserve"> </w:t>
      </w:r>
      <w:r w:rsidR="00561501" w:rsidRPr="009F51FB">
        <w:rPr>
          <w:rFonts w:ascii="Times New Roman" w:hAnsi="Times New Roman" w:cs="Times New Roman"/>
          <w:b/>
        </w:rPr>
        <w:t>(a) bendinin</w:t>
      </w:r>
      <w:r w:rsidR="00561501">
        <w:rPr>
          <w:rFonts w:ascii="Times New Roman" w:hAnsi="Times New Roman" w:cs="Times New Roman"/>
        </w:rPr>
        <w:t xml:space="preserve"> </w:t>
      </w:r>
      <w:r w:rsidR="004A295B">
        <w:rPr>
          <w:rFonts w:ascii="Times New Roman" w:hAnsi="Times New Roman" w:cs="Times New Roman"/>
        </w:rPr>
        <w:t>eksik düzenleme nedeniyle,</w:t>
      </w:r>
    </w:p>
    <w:p w:rsidR="004A295B" w:rsidRDefault="004A295B" w:rsidP="004A295B">
      <w:pPr>
        <w:pStyle w:val="ListeParagraf"/>
        <w:rPr>
          <w:rFonts w:ascii="Times New Roman" w:hAnsi="Times New Roman" w:cs="Times New Roman"/>
          <w:bCs/>
          <w:color w:val="000000"/>
        </w:rPr>
      </w:pPr>
    </w:p>
    <w:p w:rsidR="004A295B" w:rsidRPr="004A295B" w:rsidRDefault="004A295B" w:rsidP="0075344A">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53. maddesi ile </w:t>
      </w:r>
      <w:r>
        <w:rPr>
          <w:rFonts w:ascii="Times New Roman" w:hAnsi="Times New Roman" w:cs="Times New Roman"/>
          <w:bCs/>
          <w:color w:val="000000"/>
        </w:rPr>
        <w:t xml:space="preserve">değiştirilen, </w:t>
      </w:r>
      <w:r w:rsidRPr="0075344A">
        <w:rPr>
          <w:rFonts w:ascii="Times New Roman" w:hAnsi="Times New Roman" w:cs="Times New Roman"/>
          <w:bCs/>
          <w:color w:val="000000"/>
        </w:rPr>
        <w:t xml:space="preserve">Millî Eğitim Bakanlığı Ortaöğretim Kurumları Yönetmeliğinin </w:t>
      </w:r>
      <w:r w:rsidRPr="0075344A">
        <w:rPr>
          <w:rFonts w:ascii="Times New Roman" w:hAnsi="Times New Roman" w:cs="Times New Roman"/>
          <w:b/>
          <w:bCs/>
          <w:color w:val="000000"/>
        </w:rPr>
        <w:t>109. maddesi</w:t>
      </w:r>
      <w:r>
        <w:rPr>
          <w:rFonts w:ascii="Times New Roman" w:hAnsi="Times New Roman" w:cs="Times New Roman"/>
          <w:b/>
          <w:bCs/>
          <w:color w:val="000000"/>
        </w:rPr>
        <w:t>nin 7. fıkrasının eksik düzenleme nedeniyle,</w:t>
      </w:r>
    </w:p>
    <w:p w:rsidR="004A295B" w:rsidRDefault="004A295B" w:rsidP="004A295B">
      <w:pPr>
        <w:pStyle w:val="ListeParagraf"/>
        <w:rPr>
          <w:rFonts w:ascii="Times New Roman" w:hAnsi="Times New Roman" w:cs="Times New Roman"/>
          <w:bCs/>
          <w:color w:val="000000"/>
        </w:rPr>
      </w:pPr>
    </w:p>
    <w:p w:rsidR="004A295B" w:rsidRPr="004A295B" w:rsidRDefault="004A295B" w:rsidP="0075344A">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55. maddesi ile </w:t>
      </w:r>
      <w:r>
        <w:rPr>
          <w:rFonts w:ascii="Times New Roman" w:hAnsi="Times New Roman" w:cs="Times New Roman"/>
          <w:bCs/>
          <w:color w:val="000000"/>
        </w:rPr>
        <w:t xml:space="preserve">değiştirilen </w:t>
      </w:r>
      <w:r w:rsidRPr="0075344A">
        <w:rPr>
          <w:rFonts w:ascii="Times New Roman" w:hAnsi="Times New Roman" w:cs="Times New Roman"/>
          <w:bCs/>
          <w:color w:val="000000"/>
        </w:rPr>
        <w:t xml:space="preserve">Millî Eğitim Bakanlığı Ortaöğretim Kurumları </w:t>
      </w:r>
      <w:r w:rsidRPr="00693502">
        <w:rPr>
          <w:rFonts w:ascii="Times New Roman" w:hAnsi="Times New Roman" w:cs="Times New Roman"/>
          <w:bCs/>
          <w:color w:val="000000"/>
        </w:rPr>
        <w:t>Yönetmeliğinin</w:t>
      </w:r>
      <w:r w:rsidRPr="0075344A">
        <w:rPr>
          <w:rFonts w:ascii="Times New Roman" w:hAnsi="Times New Roman" w:cs="Times New Roman"/>
          <w:b/>
          <w:bCs/>
          <w:color w:val="000000"/>
        </w:rPr>
        <w:t xml:space="preserve"> </w:t>
      </w:r>
      <w:r w:rsidRPr="0075344A">
        <w:rPr>
          <w:rFonts w:ascii="Times New Roman" w:hAnsi="Times New Roman" w:cs="Times New Roman"/>
          <w:b/>
          <w:bCs/>
          <w:color w:val="000000"/>
          <w:u w:val="single"/>
        </w:rPr>
        <w:t>111. maddesi</w:t>
      </w:r>
      <w:r>
        <w:rPr>
          <w:rFonts w:ascii="Times New Roman" w:hAnsi="Times New Roman" w:cs="Times New Roman"/>
          <w:b/>
          <w:bCs/>
          <w:color w:val="000000"/>
          <w:u w:val="single"/>
        </w:rPr>
        <w:t xml:space="preserve">nin 8. fıkrasının </w:t>
      </w:r>
      <w:r>
        <w:rPr>
          <w:rFonts w:ascii="Times New Roman" w:hAnsi="Times New Roman" w:cs="Times New Roman"/>
          <w:b/>
          <w:bCs/>
          <w:color w:val="000000"/>
        </w:rPr>
        <w:t>eksik düzenleme nedeniyle,</w:t>
      </w:r>
    </w:p>
    <w:p w:rsidR="004A295B" w:rsidRPr="00473C41" w:rsidRDefault="004A295B" w:rsidP="0075344A">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lastRenderedPageBreak/>
        <w:t xml:space="preserve">72. maddesi ile Millî Eğitim Bakanlığı Ortaöğretim Kurumları </w:t>
      </w:r>
      <w:r w:rsidR="00473C41">
        <w:rPr>
          <w:rFonts w:ascii="Times New Roman" w:hAnsi="Times New Roman" w:cs="Times New Roman"/>
          <w:bCs/>
          <w:color w:val="000000"/>
        </w:rPr>
        <w:t>Yönetmeliğine</w:t>
      </w:r>
      <w:r w:rsidRPr="0075344A">
        <w:rPr>
          <w:rFonts w:ascii="Times New Roman" w:hAnsi="Times New Roman" w:cs="Times New Roman"/>
          <w:bCs/>
          <w:color w:val="000000"/>
        </w:rPr>
        <w:t xml:space="preserve"> </w:t>
      </w:r>
      <w:r w:rsidR="00473C41">
        <w:rPr>
          <w:rFonts w:ascii="Times New Roman" w:hAnsi="Times New Roman" w:cs="Times New Roman"/>
          <w:bCs/>
          <w:color w:val="000000"/>
        </w:rPr>
        <w:t xml:space="preserve">eklenen </w:t>
      </w:r>
      <w:r w:rsidRPr="0075344A">
        <w:rPr>
          <w:rFonts w:ascii="Times New Roman" w:hAnsi="Times New Roman" w:cs="Times New Roman"/>
          <w:b/>
          <w:bCs/>
          <w:color w:val="000000"/>
        </w:rPr>
        <w:t>Geçici 8. madde</w:t>
      </w:r>
      <w:r w:rsidR="00473C41">
        <w:rPr>
          <w:rFonts w:ascii="Times New Roman" w:hAnsi="Times New Roman" w:cs="Times New Roman"/>
          <w:b/>
          <w:bCs/>
          <w:color w:val="000000"/>
        </w:rPr>
        <w:t>nin,</w:t>
      </w:r>
    </w:p>
    <w:p w:rsidR="00473C41" w:rsidRDefault="00473C41" w:rsidP="00473C41">
      <w:pPr>
        <w:pStyle w:val="ListeParagraf"/>
        <w:rPr>
          <w:rFonts w:ascii="Times New Roman" w:hAnsi="Times New Roman" w:cs="Times New Roman"/>
          <w:bCs/>
          <w:color w:val="000000"/>
        </w:rPr>
      </w:pPr>
    </w:p>
    <w:p w:rsidR="00473C41" w:rsidRPr="000A3036" w:rsidRDefault="00473C41" w:rsidP="00473C41">
      <w:pPr>
        <w:pStyle w:val="GvdeMetniGirintisi"/>
        <w:spacing w:after="0" w:line="276" w:lineRule="auto"/>
        <w:jc w:val="both"/>
        <w:rPr>
          <w:rFonts w:ascii="Times New Roman" w:hAnsi="Times New Roman" w:cs="Times New Roman"/>
        </w:rPr>
      </w:pPr>
      <w:proofErr w:type="gramStart"/>
      <w:r w:rsidRPr="000A3036">
        <w:rPr>
          <w:rFonts w:ascii="Times New Roman" w:hAnsi="Times New Roman" w:cs="Times New Roman"/>
        </w:rPr>
        <w:t>öncelikle</w:t>
      </w:r>
      <w:proofErr w:type="gramEnd"/>
      <w:r w:rsidRPr="000A3036">
        <w:rPr>
          <w:rFonts w:ascii="Times New Roman" w:hAnsi="Times New Roman" w:cs="Times New Roman"/>
        </w:rPr>
        <w:t xml:space="preserve"> yürütmesinin durdurulması ve sonrasında iptali talebinden ibarettir. </w:t>
      </w:r>
    </w:p>
    <w:p w:rsidR="00473C41" w:rsidRDefault="00473C41" w:rsidP="00473C41">
      <w:pPr>
        <w:pStyle w:val="GvdeMetniGirintisi"/>
        <w:spacing w:after="0" w:line="276" w:lineRule="auto"/>
        <w:jc w:val="both"/>
        <w:rPr>
          <w:rFonts w:ascii="Times New Roman" w:hAnsi="Times New Roman" w:cs="Times New Roman"/>
          <w:bCs/>
          <w:color w:val="000000"/>
        </w:rPr>
      </w:pPr>
    </w:p>
    <w:p w:rsidR="00473C41" w:rsidRPr="00473C41" w:rsidRDefault="00473C41" w:rsidP="00473C41">
      <w:pPr>
        <w:pStyle w:val="GvdeMetniGirintisi"/>
        <w:spacing w:after="0" w:line="276" w:lineRule="auto"/>
        <w:jc w:val="center"/>
        <w:rPr>
          <w:rFonts w:ascii="Times New Roman" w:hAnsi="Times New Roman" w:cs="Times New Roman"/>
          <w:b/>
          <w:bCs/>
          <w:color w:val="000000"/>
        </w:rPr>
      </w:pPr>
      <w:r w:rsidRPr="00473C41">
        <w:rPr>
          <w:rFonts w:ascii="Times New Roman" w:hAnsi="Times New Roman" w:cs="Times New Roman"/>
          <w:b/>
          <w:bCs/>
          <w:color w:val="000000"/>
        </w:rPr>
        <w:t>AÇIKLAMALAR</w:t>
      </w:r>
    </w:p>
    <w:p w:rsidR="0075344A" w:rsidRPr="0075344A" w:rsidRDefault="0075344A" w:rsidP="004A295B">
      <w:pPr>
        <w:pStyle w:val="GvdeMetniGirintisi"/>
        <w:spacing w:after="0" w:line="276" w:lineRule="auto"/>
        <w:ind w:left="0"/>
        <w:jc w:val="both"/>
        <w:rPr>
          <w:rFonts w:ascii="Times New Roman" w:hAnsi="Times New Roman" w:cs="Times New Roman"/>
          <w:b/>
          <w:i/>
        </w:rPr>
      </w:pPr>
    </w:p>
    <w:p w:rsidR="004B3D2E" w:rsidRPr="0075344A" w:rsidRDefault="004B3D2E" w:rsidP="004B3D2E">
      <w:pPr>
        <w:pStyle w:val="GvdeMetniGirintisi"/>
        <w:pBdr>
          <w:bottom w:val="single" w:sz="4" w:space="1" w:color="auto"/>
        </w:pBdr>
        <w:spacing w:after="0" w:line="276" w:lineRule="auto"/>
        <w:ind w:left="0"/>
        <w:jc w:val="both"/>
        <w:rPr>
          <w:rFonts w:ascii="Times New Roman" w:hAnsi="Times New Roman" w:cs="Times New Roman"/>
          <w:b/>
        </w:rPr>
      </w:pPr>
      <w:r w:rsidRPr="0075344A">
        <w:rPr>
          <w:rFonts w:ascii="Times New Roman" w:hAnsi="Times New Roman" w:cs="Times New Roman"/>
          <w:b/>
          <w:i/>
        </w:rPr>
        <w:t>İmam-Hatip Liselerinde, Diğer Okul Türlerine İlişkin Programların Uygulanabilmesi Düzenlemesi Açıkça Mevzuata Aykırıdır</w:t>
      </w:r>
      <w:r w:rsidRPr="0075344A">
        <w:rPr>
          <w:rFonts w:ascii="Times New Roman" w:hAnsi="Times New Roman" w:cs="Times New Roman"/>
          <w:b/>
        </w:rPr>
        <w:t xml:space="preserve">. </w:t>
      </w:r>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jc w:val="both"/>
        <w:rPr>
          <w:rFonts w:ascii="Times New Roman" w:hAnsi="Times New Roman" w:cs="Times New Roman"/>
        </w:rPr>
      </w:pPr>
      <w:r w:rsidRPr="0075344A">
        <w:rPr>
          <w:rFonts w:ascii="Times New Roman" w:hAnsi="Times New Roman" w:cs="Times New Roman"/>
          <w:sz w:val="24"/>
          <w:szCs w:val="24"/>
        </w:rPr>
        <w:t xml:space="preserve">16.09.2017 tarih ve 30182 sayılı Resmi Gazetede yayımlanarak yürürlüğe giren </w:t>
      </w:r>
      <w:r w:rsidRPr="0075344A">
        <w:rPr>
          <w:rFonts w:ascii="Times New Roman" w:hAnsi="Times New Roman" w:cs="Times New Roman"/>
          <w:bCs/>
          <w:color w:val="000000"/>
          <w:sz w:val="24"/>
          <w:szCs w:val="24"/>
        </w:rPr>
        <w:t>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Yönetmeliğinde Değişiklik Yapılmasına</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Dair Yönetmelik’in 12. maddesi ile 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Yönetmeliğinin 20. maddesinin üçüncü fıkrası aynen;</w:t>
      </w:r>
    </w:p>
    <w:p w:rsidR="004B3D2E" w:rsidRPr="0075344A" w:rsidRDefault="004B3D2E" w:rsidP="004B3D2E">
      <w:pPr>
        <w:pStyle w:val="metin"/>
        <w:spacing w:before="0" w:beforeAutospacing="0" w:after="0" w:afterAutospacing="0" w:line="240" w:lineRule="atLeast"/>
        <w:jc w:val="both"/>
        <w:rPr>
          <w:i/>
          <w:color w:val="000000"/>
        </w:rPr>
      </w:pPr>
      <w:r w:rsidRPr="0075344A">
        <w:rPr>
          <w:i/>
          <w:color w:val="000000"/>
        </w:rPr>
        <w:t xml:space="preserve"> “(3) Yetenek sınav puanı ve yerleştirmeye esas puan kullanılarak öğrenci alan güzel sanatlar liseleri, spor liseleri ile klasik sanatlar ve musiki, görsel sanatlar ve spor programı/projesi uygulayan Anadolu imam hatip liselerine öğrenci alımı ve kayıt işlemleri Bakanlıkça belirlenen usul ve esaslara göre yapılır.”</w:t>
      </w:r>
      <w:r w:rsidR="00016EDF">
        <w:rPr>
          <w:i/>
          <w:color w:val="000000"/>
        </w:rPr>
        <w:t xml:space="preserve"> </w:t>
      </w:r>
      <w:r w:rsidR="00016EDF" w:rsidRPr="00016EDF">
        <w:rPr>
          <w:color w:val="000000"/>
        </w:rPr>
        <w:t>şeklinde düzenlenmiştir.</w:t>
      </w:r>
      <w:r w:rsidR="00016EDF">
        <w:rPr>
          <w:i/>
          <w:color w:val="000000"/>
        </w:rPr>
        <w:t xml:space="preserve"> </w:t>
      </w:r>
    </w:p>
    <w:p w:rsidR="004B3D2E" w:rsidRPr="0075344A" w:rsidRDefault="004B3D2E" w:rsidP="004B3D2E">
      <w:pPr>
        <w:pStyle w:val="GvdeMetniGirintisi"/>
        <w:spacing w:after="0" w:line="276" w:lineRule="auto"/>
        <w:ind w:left="0"/>
        <w:jc w:val="both"/>
        <w:rPr>
          <w:rFonts w:ascii="Times New Roman" w:hAnsi="Times New Roman" w:cs="Times New Roman"/>
          <w:bCs/>
        </w:rPr>
      </w:pPr>
    </w:p>
    <w:p w:rsidR="004B3D2E" w:rsidRPr="0075344A" w:rsidRDefault="004B3D2E" w:rsidP="004B3D2E">
      <w:pPr>
        <w:pStyle w:val="GvdeMetniGirintisi"/>
        <w:spacing w:after="0" w:line="276" w:lineRule="auto"/>
        <w:ind w:left="0"/>
        <w:jc w:val="both"/>
        <w:rPr>
          <w:rFonts w:ascii="Times New Roman" w:hAnsi="Times New Roman" w:cs="Times New Roman"/>
          <w:bCs/>
        </w:rPr>
      </w:pPr>
      <w:r w:rsidRPr="0075344A">
        <w:rPr>
          <w:rFonts w:ascii="Times New Roman" w:hAnsi="Times New Roman" w:cs="Times New Roman"/>
          <w:bCs/>
        </w:rPr>
        <w:t xml:space="preserve">Dava konusu hükümde </w:t>
      </w:r>
      <w:r w:rsidRPr="0075344A">
        <w:rPr>
          <w:rFonts w:ascii="Times New Roman" w:hAnsi="Times New Roman" w:cs="Times New Roman"/>
          <w:color w:val="000000"/>
        </w:rPr>
        <w:t>güzel sanatlar liseleri, spor liseleri ile klasik sanatlar ve musiki, görsel sanatlar ve spor programı/projesi uygulayan Anadolu imam hatip liselerine</w:t>
      </w:r>
      <w:r w:rsidRPr="0075344A">
        <w:rPr>
          <w:rFonts w:ascii="Times New Roman" w:hAnsi="Times New Roman" w:cs="Times New Roman"/>
          <w:bCs/>
        </w:rPr>
        <w:t xml:space="preserve"> yer verilmiştir. </w:t>
      </w:r>
    </w:p>
    <w:p w:rsidR="004B3D2E" w:rsidRPr="0075344A" w:rsidRDefault="004B3D2E" w:rsidP="004B3D2E">
      <w:pPr>
        <w:pStyle w:val="GvdeMetniGirintisi"/>
        <w:spacing w:after="0" w:line="276" w:lineRule="auto"/>
        <w:ind w:left="0"/>
        <w:jc w:val="both"/>
        <w:rPr>
          <w:rFonts w:ascii="Times New Roman" w:hAnsi="Times New Roman" w:cs="Times New Roman"/>
          <w:bCs/>
        </w:rPr>
      </w:pPr>
    </w:p>
    <w:p w:rsidR="004B3D2E" w:rsidRPr="0075344A" w:rsidRDefault="004B3D2E" w:rsidP="004B3D2E">
      <w:pPr>
        <w:pStyle w:val="GvdeMetniGirintisi"/>
        <w:spacing w:after="0" w:line="276" w:lineRule="auto"/>
        <w:ind w:left="0"/>
        <w:jc w:val="both"/>
        <w:rPr>
          <w:rFonts w:ascii="Times New Roman" w:hAnsi="Times New Roman" w:cs="Times New Roman"/>
          <w:bCs/>
        </w:rPr>
      </w:pPr>
      <w:r w:rsidRPr="0075344A">
        <w:rPr>
          <w:rFonts w:ascii="Times New Roman" w:hAnsi="Times New Roman" w:cs="Times New Roman"/>
          <w:bCs/>
        </w:rPr>
        <w:t xml:space="preserve">Oysaki fen ya da sosyal bilimler ya da sanat programı uygulayan Anadolu imam hatip lisesi gibi okul türleri bulunmamakla birlikte tür olarak ayrılan bu okulların bir başka tür okul programı uygulaması mevzuata göre olanaklı değildir. </w:t>
      </w:r>
    </w:p>
    <w:p w:rsidR="004B3D2E" w:rsidRPr="0075344A" w:rsidRDefault="004B3D2E" w:rsidP="004B3D2E">
      <w:pPr>
        <w:pStyle w:val="GvdeMetniGirintisi"/>
        <w:spacing w:after="0" w:line="276" w:lineRule="auto"/>
        <w:ind w:left="0"/>
        <w:jc w:val="both"/>
        <w:rPr>
          <w:rFonts w:ascii="Times New Roman" w:hAnsi="Times New Roman" w:cs="Times New Roman"/>
          <w:bCs/>
        </w:rPr>
      </w:pPr>
    </w:p>
    <w:p w:rsidR="004B3D2E" w:rsidRPr="0075344A" w:rsidRDefault="004B3D2E" w:rsidP="004B3D2E">
      <w:pPr>
        <w:pStyle w:val="GvdeMetniGirintisi"/>
        <w:spacing w:after="0" w:line="276" w:lineRule="auto"/>
        <w:ind w:left="0"/>
        <w:jc w:val="both"/>
        <w:rPr>
          <w:rFonts w:ascii="Times New Roman" w:hAnsi="Times New Roman" w:cs="Times New Roman"/>
        </w:rPr>
      </w:pPr>
      <w:r w:rsidRPr="0075344A">
        <w:rPr>
          <w:rFonts w:ascii="Times New Roman" w:hAnsi="Times New Roman" w:cs="Times New Roman"/>
        </w:rPr>
        <w:t>Milli Eğitim Temel Kanununda;</w:t>
      </w:r>
    </w:p>
    <w:p w:rsidR="004B3D2E" w:rsidRPr="0075344A" w:rsidRDefault="004B3D2E" w:rsidP="004B3D2E">
      <w:pPr>
        <w:pStyle w:val="GvdeMetniGirintisi"/>
        <w:spacing w:after="0" w:line="276" w:lineRule="auto"/>
        <w:ind w:left="0" w:firstLine="708"/>
        <w:jc w:val="both"/>
        <w:rPr>
          <w:rFonts w:ascii="Times New Roman" w:hAnsi="Times New Roman" w:cs="Times New Roman"/>
        </w:rPr>
      </w:pP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C) Orta öğretim:</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 I – Kapsam: Madde 26 – (Değişik: </w:t>
      </w:r>
      <w:proofErr w:type="gramStart"/>
      <w:r w:rsidRPr="0075344A">
        <w:rPr>
          <w:rFonts w:ascii="Times New Roman" w:hAnsi="Times New Roman" w:cs="Times New Roman"/>
          <w:i/>
        </w:rPr>
        <w:t>2/12/2016</w:t>
      </w:r>
      <w:proofErr w:type="gramEnd"/>
      <w:r w:rsidRPr="0075344A">
        <w:rPr>
          <w:rFonts w:ascii="Times New Roman" w:hAnsi="Times New Roman" w:cs="Times New Roman"/>
          <w:i/>
        </w:rPr>
        <w:t xml:space="preserve">-6764/23 </w:t>
      </w:r>
      <w:proofErr w:type="spellStart"/>
      <w:r w:rsidRPr="0075344A">
        <w:rPr>
          <w:rFonts w:ascii="Times New Roman" w:hAnsi="Times New Roman" w:cs="Times New Roman"/>
          <w:i/>
        </w:rPr>
        <w:t>md.</w:t>
      </w:r>
      <w:proofErr w:type="spellEnd"/>
      <w:r w:rsidRPr="0075344A">
        <w:rPr>
          <w:rFonts w:ascii="Times New Roman" w:hAnsi="Times New Roman" w:cs="Times New Roman"/>
          <w:i/>
        </w:rPr>
        <w:t xml:space="preserve">) </w:t>
      </w:r>
      <w:r w:rsidRPr="0075344A">
        <w:rPr>
          <w:rFonts w:ascii="Times New Roman" w:hAnsi="Times New Roman" w:cs="Times New Roman"/>
          <w:b/>
          <w:i/>
        </w:rPr>
        <w:t>Ortaöğretim; ilköğretime dayalı dört yıllık zorunlu örgün veya yaygın öğrenim veren genel, mesleki ve teknik öğretim kurumları ile mesleki eğitim merkezlerinin tümünü kapsar.</w:t>
      </w:r>
      <w:r w:rsidRPr="0075344A">
        <w:rPr>
          <w:rFonts w:ascii="Times New Roman" w:hAnsi="Times New Roman" w:cs="Times New Roman"/>
          <w:i/>
        </w:rPr>
        <w:t xml:space="preserve"> </w:t>
      </w:r>
      <w:r w:rsidRPr="0075344A">
        <w:rPr>
          <w:rFonts w:ascii="Times New Roman" w:hAnsi="Times New Roman" w:cs="Times New Roman"/>
          <w:b/>
          <w:i/>
          <w:u w:val="single"/>
        </w:rPr>
        <w:t>Bu okul ve kurumları bitirenlere, bitirdikleri programın özelliğine göre diploma verilir.</w:t>
      </w:r>
      <w:r w:rsidRPr="0075344A">
        <w:rPr>
          <w:rFonts w:ascii="Times New Roman" w:hAnsi="Times New Roman" w:cs="Times New Roman"/>
          <w:i/>
        </w:rPr>
        <w:t xml:space="preserve"> Ancak mesleki eğitim merkezi öğrencilerinin diploma alabilmeleri için Millî Eğitim Bakanlığınca belirlenen fark derslerini tamamlaması zorunludur. </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III – A m aç v e </w:t>
      </w:r>
      <w:proofErr w:type="spellStart"/>
      <w:r w:rsidRPr="0075344A">
        <w:rPr>
          <w:rFonts w:ascii="Times New Roman" w:hAnsi="Times New Roman" w:cs="Times New Roman"/>
          <w:i/>
        </w:rPr>
        <w:t>gö</w:t>
      </w:r>
      <w:proofErr w:type="spellEnd"/>
      <w:r w:rsidRPr="0075344A">
        <w:rPr>
          <w:rFonts w:ascii="Times New Roman" w:hAnsi="Times New Roman" w:cs="Times New Roman"/>
          <w:i/>
        </w:rPr>
        <w:t xml:space="preserve"> re v le r:</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 Madde 28 – Ortaöğretimin amaç ve görevleri, Milli Eğitimin genel amaçlarına ve temel ilkelerine uygun olarak, 1. Bütün öğrencilere ortaöğretim seviyesinde asgari ortak bir genel kültür vermek suretiyle onlara kişi ve toplum sorunlarını tanımak, çözüm yolları aramak ve yurdun iktisadi sosyal ve kültürel kalkınmasına katkıda bulunmak bilincini ve gücünü kazandırmak,</w:t>
      </w:r>
    </w:p>
    <w:p w:rsidR="004B3D2E" w:rsidRPr="0075344A" w:rsidRDefault="004B3D2E" w:rsidP="004B3D2E">
      <w:pPr>
        <w:pStyle w:val="GvdeMetniGirintisi"/>
        <w:spacing w:after="0" w:line="276" w:lineRule="auto"/>
        <w:ind w:left="567" w:right="567"/>
        <w:jc w:val="both"/>
        <w:rPr>
          <w:rFonts w:ascii="Times New Roman" w:hAnsi="Times New Roman" w:cs="Times New Roman"/>
          <w:b/>
          <w:i/>
        </w:rPr>
      </w:pPr>
      <w:r w:rsidRPr="0075344A">
        <w:rPr>
          <w:rFonts w:ascii="Times New Roman" w:hAnsi="Times New Roman" w:cs="Times New Roman"/>
          <w:b/>
          <w:i/>
        </w:rPr>
        <w:lastRenderedPageBreak/>
        <w:t xml:space="preserve">2. Öğrencileri, çeşitli program ve okullarla ilgi, istidat ve kabiliyetleri ölçüsünde ve doğrultusunda </w:t>
      </w:r>
      <w:proofErr w:type="gramStart"/>
      <w:r w:rsidRPr="0075344A">
        <w:rPr>
          <w:rFonts w:ascii="Times New Roman" w:hAnsi="Times New Roman" w:cs="Times New Roman"/>
          <w:b/>
          <w:i/>
        </w:rPr>
        <w:t>yüksek öğretime</w:t>
      </w:r>
      <w:proofErr w:type="gramEnd"/>
      <w:r w:rsidRPr="0075344A">
        <w:rPr>
          <w:rFonts w:ascii="Times New Roman" w:hAnsi="Times New Roman" w:cs="Times New Roman"/>
          <w:b/>
          <w:i/>
        </w:rPr>
        <w:t xml:space="preserve"> veya hem mesleğe hem de yüksek öğretime veya hayata ve iş alanlarına hazırlamaktır. Bu görevler yerine getirilirken öğrencilerin istekleri ve kabiliyetleri ile toplum ihtiyaçları arasında denge sağlanır. </w:t>
      </w:r>
    </w:p>
    <w:p w:rsidR="004B3D2E" w:rsidRPr="0075344A" w:rsidRDefault="004B3D2E" w:rsidP="004B3D2E">
      <w:pPr>
        <w:pStyle w:val="GvdeMetniGirintisi"/>
        <w:spacing w:after="0" w:line="276" w:lineRule="auto"/>
        <w:ind w:left="567" w:right="567"/>
        <w:jc w:val="both"/>
        <w:rPr>
          <w:rFonts w:ascii="Times New Roman" w:hAnsi="Times New Roman" w:cs="Times New Roman"/>
          <w:b/>
          <w:i/>
        </w:rPr>
      </w:pPr>
    </w:p>
    <w:p w:rsidR="004B3D2E" w:rsidRPr="0075344A" w:rsidRDefault="004B3D2E" w:rsidP="004B3D2E">
      <w:pPr>
        <w:pStyle w:val="GvdeMetniGirintisi"/>
        <w:spacing w:after="0" w:line="276" w:lineRule="auto"/>
        <w:ind w:left="567" w:right="567"/>
        <w:jc w:val="both"/>
        <w:rPr>
          <w:rFonts w:ascii="Times New Roman" w:hAnsi="Times New Roman" w:cs="Times New Roman"/>
          <w:b/>
          <w:i/>
        </w:rPr>
      </w:pPr>
      <w:r w:rsidRPr="0075344A">
        <w:rPr>
          <w:rFonts w:ascii="Times New Roman" w:hAnsi="Times New Roman" w:cs="Times New Roman"/>
          <w:b/>
          <w:i/>
        </w:rPr>
        <w:t xml:space="preserve">IV – Kuruluş: </w:t>
      </w:r>
    </w:p>
    <w:p w:rsidR="004B3D2E" w:rsidRPr="0075344A" w:rsidRDefault="004B3D2E" w:rsidP="004B3D2E">
      <w:pPr>
        <w:pStyle w:val="GvdeMetniGirintisi"/>
        <w:spacing w:after="0" w:line="276" w:lineRule="auto"/>
        <w:ind w:left="567" w:right="567"/>
        <w:jc w:val="both"/>
        <w:rPr>
          <w:rFonts w:ascii="Times New Roman" w:hAnsi="Times New Roman" w:cs="Times New Roman"/>
          <w:b/>
          <w:i/>
        </w:rPr>
      </w:pPr>
      <w:r w:rsidRPr="0075344A">
        <w:rPr>
          <w:rFonts w:ascii="Times New Roman" w:hAnsi="Times New Roman" w:cs="Times New Roman"/>
          <w:b/>
          <w:i/>
        </w:rPr>
        <w:t xml:space="preserve">Madde 29 – (Değişik birinci fıkra: </w:t>
      </w:r>
      <w:proofErr w:type="gramStart"/>
      <w:r w:rsidRPr="0075344A">
        <w:rPr>
          <w:rFonts w:ascii="Times New Roman" w:hAnsi="Times New Roman" w:cs="Times New Roman"/>
          <w:b/>
          <w:i/>
        </w:rPr>
        <w:t>2/12/2016</w:t>
      </w:r>
      <w:proofErr w:type="gramEnd"/>
      <w:r w:rsidRPr="0075344A">
        <w:rPr>
          <w:rFonts w:ascii="Times New Roman" w:hAnsi="Times New Roman" w:cs="Times New Roman"/>
          <w:b/>
          <w:i/>
        </w:rPr>
        <w:t xml:space="preserve">-6764/24 </w:t>
      </w:r>
      <w:proofErr w:type="spellStart"/>
      <w:r w:rsidRPr="0075344A">
        <w:rPr>
          <w:rFonts w:ascii="Times New Roman" w:hAnsi="Times New Roman" w:cs="Times New Roman"/>
          <w:b/>
          <w:i/>
        </w:rPr>
        <w:t>md.</w:t>
      </w:r>
      <w:proofErr w:type="spellEnd"/>
      <w:r w:rsidRPr="0075344A">
        <w:rPr>
          <w:rFonts w:ascii="Times New Roman" w:hAnsi="Times New Roman" w:cs="Times New Roman"/>
          <w:b/>
          <w:i/>
        </w:rPr>
        <w:t xml:space="preserve">) Ortaöğretim, çeşitli programlar uygulayan liseler ile mesleki eğitim merkezlerinden meydana gelir. (Mülga ikinci fıkra: </w:t>
      </w:r>
      <w:proofErr w:type="gramStart"/>
      <w:r w:rsidRPr="0075344A">
        <w:rPr>
          <w:rFonts w:ascii="Times New Roman" w:hAnsi="Times New Roman" w:cs="Times New Roman"/>
          <w:b/>
          <w:i/>
        </w:rPr>
        <w:t>2/12/2016</w:t>
      </w:r>
      <w:proofErr w:type="gramEnd"/>
      <w:r w:rsidRPr="0075344A">
        <w:rPr>
          <w:rFonts w:ascii="Times New Roman" w:hAnsi="Times New Roman" w:cs="Times New Roman"/>
          <w:b/>
          <w:i/>
        </w:rPr>
        <w:t xml:space="preserve">-6764/24 </w:t>
      </w:r>
      <w:proofErr w:type="spellStart"/>
      <w:r w:rsidRPr="0075344A">
        <w:rPr>
          <w:rFonts w:ascii="Times New Roman" w:hAnsi="Times New Roman" w:cs="Times New Roman"/>
          <w:b/>
          <w:i/>
        </w:rPr>
        <w:t>md.</w:t>
      </w:r>
      <w:proofErr w:type="spellEnd"/>
      <w:r w:rsidRPr="0075344A">
        <w:rPr>
          <w:rFonts w:ascii="Times New Roman" w:hAnsi="Times New Roman" w:cs="Times New Roman"/>
          <w:b/>
          <w:i/>
        </w:rPr>
        <w:t xml:space="preserve">) </w:t>
      </w:r>
    </w:p>
    <w:p w:rsidR="004B3D2E" w:rsidRPr="0075344A" w:rsidRDefault="004B3D2E" w:rsidP="004B3D2E">
      <w:pPr>
        <w:pStyle w:val="GvdeMetniGirintisi"/>
        <w:spacing w:after="0" w:line="276" w:lineRule="auto"/>
        <w:ind w:left="0"/>
        <w:jc w:val="both"/>
        <w:rPr>
          <w:rFonts w:ascii="Times New Roman" w:hAnsi="Times New Roman" w:cs="Times New Roman"/>
          <w:i/>
        </w:rPr>
      </w:pPr>
    </w:p>
    <w:p w:rsidR="004B3D2E" w:rsidRPr="0075344A" w:rsidRDefault="004B3D2E" w:rsidP="004B3D2E">
      <w:pPr>
        <w:pStyle w:val="GvdeMetniGirintisi"/>
        <w:spacing w:after="0" w:line="276" w:lineRule="auto"/>
        <w:ind w:left="0" w:firstLine="567"/>
        <w:jc w:val="both"/>
        <w:rPr>
          <w:rFonts w:ascii="Times New Roman" w:hAnsi="Times New Roman" w:cs="Times New Roman"/>
          <w:b/>
          <w:i/>
        </w:rPr>
      </w:pPr>
      <w:r w:rsidRPr="0075344A">
        <w:rPr>
          <w:rFonts w:ascii="Times New Roman" w:hAnsi="Times New Roman" w:cs="Times New Roman"/>
          <w:b/>
          <w:i/>
        </w:rPr>
        <w:t>VII – İmam-hatip liseleri:</w:t>
      </w:r>
    </w:p>
    <w:p w:rsidR="004B3D2E" w:rsidRPr="0075344A" w:rsidRDefault="004B3D2E" w:rsidP="004B3D2E">
      <w:pPr>
        <w:pStyle w:val="GvdeMetniGirintisi"/>
        <w:spacing w:after="0" w:line="276" w:lineRule="auto"/>
        <w:ind w:left="567"/>
        <w:jc w:val="both"/>
        <w:rPr>
          <w:rFonts w:ascii="Times New Roman" w:hAnsi="Times New Roman" w:cs="Times New Roman"/>
          <w:b/>
          <w:i/>
        </w:rPr>
      </w:pPr>
      <w:r w:rsidRPr="0075344A">
        <w:rPr>
          <w:rFonts w:ascii="Times New Roman" w:hAnsi="Times New Roman" w:cs="Times New Roman"/>
          <w:b/>
          <w:i/>
          <w:u w:val="single"/>
        </w:rPr>
        <w:t>Madde 32 – İmam - hatip liseleri, imamlık, hatiplik ve Kur'an kursu öğreticiliği gibi dini hizmetlerin yerine getirilmesi ile görevli elemanları yetiştirmek üzere,</w:t>
      </w:r>
      <w:r w:rsidRPr="0075344A">
        <w:rPr>
          <w:rFonts w:ascii="Times New Roman" w:hAnsi="Times New Roman" w:cs="Times New Roman"/>
          <w:b/>
          <w:i/>
        </w:rPr>
        <w:t xml:space="preserve"> Milli Eğitim Bakanlığınca açılan ortaöğretim sistemi içinde, hem mesleğe hem </w:t>
      </w:r>
      <w:proofErr w:type="gramStart"/>
      <w:r w:rsidRPr="0075344A">
        <w:rPr>
          <w:rFonts w:ascii="Times New Roman" w:hAnsi="Times New Roman" w:cs="Times New Roman"/>
          <w:b/>
          <w:i/>
        </w:rPr>
        <w:t>yüksek öğrenime</w:t>
      </w:r>
      <w:proofErr w:type="gramEnd"/>
      <w:r w:rsidRPr="0075344A">
        <w:rPr>
          <w:rFonts w:ascii="Times New Roman" w:hAnsi="Times New Roman" w:cs="Times New Roman"/>
          <w:b/>
          <w:i/>
        </w:rPr>
        <w:t xml:space="preserve"> hazırlayıcı programlar uygulayan öğretim kurumlarıdır.</w:t>
      </w:r>
    </w:p>
    <w:p w:rsidR="004B3D2E" w:rsidRPr="0075344A" w:rsidRDefault="004B3D2E" w:rsidP="004B3D2E">
      <w:pPr>
        <w:pStyle w:val="GvdeMetniGirintisi"/>
        <w:spacing w:after="0" w:line="276" w:lineRule="auto"/>
        <w:ind w:left="0"/>
        <w:jc w:val="both"/>
        <w:rPr>
          <w:rFonts w:ascii="Times New Roman" w:hAnsi="Times New Roman" w:cs="Times New Roman"/>
          <w:b/>
          <w:bCs/>
        </w:rPr>
      </w:pPr>
    </w:p>
    <w:p w:rsidR="004B3D2E" w:rsidRPr="0075344A" w:rsidRDefault="004B3D2E" w:rsidP="004B3D2E">
      <w:pPr>
        <w:pStyle w:val="GvdeMetniGirintisi"/>
        <w:spacing w:after="0" w:line="276" w:lineRule="auto"/>
        <w:ind w:left="0"/>
        <w:jc w:val="both"/>
        <w:rPr>
          <w:rFonts w:ascii="Times New Roman" w:hAnsi="Times New Roman" w:cs="Times New Roman"/>
          <w:bCs/>
        </w:rPr>
      </w:pPr>
      <w:r w:rsidRPr="0075344A">
        <w:rPr>
          <w:rFonts w:ascii="Times New Roman" w:hAnsi="Times New Roman" w:cs="Times New Roman"/>
          <w:bCs/>
        </w:rPr>
        <w:t xml:space="preserve">Bununla birlikte </w:t>
      </w:r>
      <w:r w:rsidRPr="0075344A">
        <w:rPr>
          <w:rFonts w:ascii="Times New Roman" w:hAnsi="Times New Roman" w:cs="Times New Roman"/>
        </w:rPr>
        <w:t>Milli Eğitim Bakanlığı Ortaöğretim Kurumları Yönetmeliğinin;</w:t>
      </w:r>
    </w:p>
    <w:p w:rsidR="004B3D2E" w:rsidRPr="0075344A" w:rsidRDefault="004B3D2E" w:rsidP="004B3D2E">
      <w:pPr>
        <w:pStyle w:val="GvdeMetniGirintisi"/>
        <w:spacing w:after="0" w:line="276" w:lineRule="auto"/>
        <w:ind w:left="0"/>
        <w:jc w:val="both"/>
        <w:rPr>
          <w:rFonts w:ascii="Times New Roman" w:hAnsi="Times New Roman" w:cs="Times New Roman"/>
          <w:bCs/>
        </w:rPr>
      </w:pPr>
      <w:r w:rsidRPr="0075344A">
        <w:rPr>
          <w:rFonts w:ascii="Times New Roman" w:hAnsi="Times New Roman" w:cs="Times New Roman"/>
          <w:bCs/>
        </w:rPr>
        <w:t xml:space="preserve"> </w:t>
      </w:r>
    </w:p>
    <w:p w:rsidR="00D17612" w:rsidRPr="0075344A" w:rsidRDefault="00D17612" w:rsidP="004B3D2E">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Ortaöğretim kurumlarının kuruluşu </w:t>
      </w:r>
    </w:p>
    <w:p w:rsidR="00D17612" w:rsidRPr="0075344A" w:rsidRDefault="00D17612" w:rsidP="004B3D2E">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MADDE 6- (1) Ortaöğretim kurumları, ortaokul veya imam-hatip ortaokulu üzerine öğrenim süresi dört yıl olan yatılı ve/veya gündüzlü olarak eğitim ve öğretim veren kurumlardır. </w:t>
      </w:r>
    </w:p>
    <w:p w:rsidR="00D17612" w:rsidRPr="0075344A" w:rsidRDefault="00D17612" w:rsidP="004B3D2E">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i/>
          <w:sz w:val="22"/>
          <w:szCs w:val="22"/>
        </w:rPr>
        <w:t>(2) Bu kurumlar; a) (</w:t>
      </w:r>
      <w:proofErr w:type="gramStart"/>
      <w:r w:rsidRPr="0075344A">
        <w:rPr>
          <w:rFonts w:ascii="Times New Roman" w:hAnsi="Times New Roman" w:cs="Times New Roman"/>
          <w:b/>
          <w:i/>
          <w:sz w:val="22"/>
          <w:szCs w:val="22"/>
        </w:rPr>
        <w:t>Değişik:RG</w:t>
      </w:r>
      <w:proofErr w:type="gramEnd"/>
      <w:r w:rsidRPr="0075344A">
        <w:rPr>
          <w:rFonts w:ascii="Times New Roman" w:hAnsi="Times New Roman" w:cs="Times New Roman"/>
          <w:b/>
          <w:i/>
          <w:sz w:val="22"/>
          <w:szCs w:val="22"/>
        </w:rPr>
        <w:t xml:space="preserve">-21/6/2014-29037) Fen liseleri, sosyal bilimler liseleri, Anadolu liseleri, güzel sanatlar liseleri ve spor liseleri, b) (Değişik:RG-13/9/2014-29118) Anadolu imam hatip liseleri, c) (Değişik:RG-16/9/2017-30182) Mesleki ve teknik Anadolu liseleri, mesleki ve teknik eğitim merkezleri, çok programlı Anadolu liseleri, özel eğitim meslek liseleri ile mesleki eğitim merkezlerinden, oluşur. </w:t>
      </w:r>
    </w:p>
    <w:p w:rsidR="00D17612" w:rsidRPr="0075344A" w:rsidRDefault="00D17612" w:rsidP="004B3D2E">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(3) Sosyal bilimler liselerinde hazırlık sınıfı açılır; ayrıca Bakanlıkça uygun görülen diğer ortaöğretim kurumlarında da hazırlık sınıfı açılabilir. </w:t>
      </w:r>
    </w:p>
    <w:p w:rsidR="00D17612" w:rsidRPr="0075344A" w:rsidRDefault="00D17612" w:rsidP="004B3D2E">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i/>
          <w:sz w:val="22"/>
          <w:szCs w:val="22"/>
        </w:rPr>
        <w:t>(4) Ortaöğretim kurumlarının açılması, kapatılması ve ad verilmesine ilişkin usul ve esaslar Bakanlıkça belirlenir.</w:t>
      </w:r>
    </w:p>
    <w:p w:rsidR="00D17612" w:rsidRPr="0075344A" w:rsidRDefault="00D17612" w:rsidP="004B3D2E">
      <w:pPr>
        <w:pStyle w:val="GvdeMetniGirintisi"/>
        <w:spacing w:after="0" w:line="276" w:lineRule="auto"/>
        <w:ind w:left="567" w:right="567"/>
        <w:jc w:val="both"/>
        <w:rPr>
          <w:rFonts w:ascii="Times New Roman" w:hAnsi="Times New Roman" w:cs="Times New Roman"/>
          <w:b/>
          <w:i/>
          <w:sz w:val="22"/>
          <w:szCs w:val="22"/>
        </w:rPr>
      </w:pP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sz w:val="22"/>
          <w:szCs w:val="22"/>
        </w:rPr>
        <w:t>Ortaöğretim kurumlarının amaçları</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MADDE 7- (1) Ortaöğretim kurumları; </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a) Öğrencileri bedenî, zihnî, ahlâkî, manevî, sosyal ve kültürel nitelikler yönünden geliştirmeyi, demokrasi ve insan haklarına saygılı olmayı, çağımızın gerektirdiği bilgi ve becerilerle donatarak geleceğe hazırlamayı, </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b) Öğrencileri ortaöğretim düzeyinde ortak bir genel kültür vererek yükseköğretime, mesleğe, hayata ve iş alanlarına hazırlamayı,</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 c) Eğitim ve istihdam ilişkilerinin Bakanlık ilke ve politikalarına uygun olarak sağlıklı, dengeli ve dinamik bir yapıya kavuşturulmasını, </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ç) Öğrencilerin öz güven, öz denetim ve sorumluluk duygularının geliştirilmesini, </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d) Öğrencilere çalışma ve dayanışma alışkanlığı kazandırmayı, </w:t>
      </w: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i/>
          <w:sz w:val="22"/>
          <w:szCs w:val="22"/>
        </w:rPr>
        <w:lastRenderedPageBreak/>
        <w:t>e) (</w:t>
      </w:r>
      <w:proofErr w:type="gramStart"/>
      <w:r w:rsidRPr="0075344A">
        <w:rPr>
          <w:rFonts w:ascii="Times New Roman" w:hAnsi="Times New Roman" w:cs="Times New Roman"/>
          <w:b/>
          <w:i/>
          <w:sz w:val="22"/>
          <w:szCs w:val="22"/>
        </w:rPr>
        <w:t>Değişik:RG</w:t>
      </w:r>
      <w:proofErr w:type="gramEnd"/>
      <w:r w:rsidRPr="0075344A">
        <w:rPr>
          <w:rFonts w:ascii="Times New Roman" w:hAnsi="Times New Roman" w:cs="Times New Roman"/>
          <w:b/>
          <w:i/>
          <w:sz w:val="22"/>
          <w:szCs w:val="22"/>
        </w:rPr>
        <w:t>-13/9/2014-29118) Anadolu imam hatip liselerinde; imamlık, hatiplik ve Kur’an kursu öğreticiliği gibi dinî hizmetlerin yerine getirilmesine kaynaklık edecek gerekli bilgi ve becerilerin kazandırılmasını</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 f) Öğrencilerin dünyadaki gelişme ve değişmeleri izleyebilecek düzeyde yabancı dil öğrenebilmelerini, </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g) Öğrencilerin bilgi ve becerilerini kullanarak proje geliştirerek bilgi üretebilmelerini, </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ğ) Teknolojiden yararlanarak nitelikli eğitim verilmesini, </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h) Hayat boyu öğrenmenin bireylere benimsetilmesini,</w:t>
      </w:r>
    </w:p>
    <w:p w:rsidR="00D17612" w:rsidRPr="0075344A" w:rsidRDefault="00D17612" w:rsidP="00D17612">
      <w:pPr>
        <w:pStyle w:val="GvdeMetniGirintisi"/>
        <w:spacing w:after="0" w:line="276" w:lineRule="auto"/>
        <w:ind w:left="567" w:right="567"/>
        <w:jc w:val="both"/>
        <w:rPr>
          <w:rFonts w:ascii="Times New Roman" w:hAnsi="Times New Roman" w:cs="Times New Roman"/>
          <w:i/>
          <w:sz w:val="22"/>
          <w:szCs w:val="22"/>
        </w:rPr>
      </w:pPr>
      <w:r w:rsidRPr="0075344A">
        <w:rPr>
          <w:rFonts w:ascii="Times New Roman" w:hAnsi="Times New Roman" w:cs="Times New Roman"/>
          <w:i/>
          <w:sz w:val="22"/>
          <w:szCs w:val="22"/>
        </w:rPr>
        <w:t xml:space="preserve"> ı) Eğitim, üretim ve hizmette uluslararası standartlara uyulmasını ve belgelendirmenin özendirilmesini amaçlar.</w:t>
      </w: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i/>
          <w:sz w:val="22"/>
          <w:szCs w:val="22"/>
        </w:rPr>
        <w:t xml:space="preserve"> (</w:t>
      </w:r>
      <w:r w:rsidRPr="0075344A">
        <w:rPr>
          <w:rFonts w:ascii="Times New Roman" w:hAnsi="Times New Roman" w:cs="Times New Roman"/>
          <w:b/>
          <w:i/>
          <w:sz w:val="22"/>
          <w:szCs w:val="22"/>
        </w:rPr>
        <w:t xml:space="preserve">2) Ayrıca: a) Fen liseleri, fen ve matematik alanlarında; sosyal bilimler liseleri, edebiyat ve sosyal bilimler alanlarında öğrencilerin bilim insanı olarak yetiştirilmelerine kaynaklık etmeyi, </w:t>
      </w: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i/>
          <w:sz w:val="22"/>
          <w:szCs w:val="22"/>
        </w:rPr>
        <w:t>b) (</w:t>
      </w:r>
      <w:proofErr w:type="gramStart"/>
      <w:r w:rsidRPr="0075344A">
        <w:rPr>
          <w:rFonts w:ascii="Times New Roman" w:hAnsi="Times New Roman" w:cs="Times New Roman"/>
          <w:b/>
          <w:i/>
          <w:sz w:val="22"/>
          <w:szCs w:val="22"/>
        </w:rPr>
        <w:t>Mülga:RG</w:t>
      </w:r>
      <w:proofErr w:type="gramEnd"/>
      <w:r w:rsidRPr="0075344A">
        <w:rPr>
          <w:rFonts w:ascii="Times New Roman" w:hAnsi="Times New Roman" w:cs="Times New Roman"/>
          <w:b/>
          <w:i/>
          <w:sz w:val="22"/>
          <w:szCs w:val="22"/>
        </w:rPr>
        <w:t xml:space="preserve">-21/6/2014-29037) </w:t>
      </w: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i/>
          <w:sz w:val="22"/>
          <w:szCs w:val="22"/>
        </w:rPr>
        <w:t>c) Güzel sanatlar liseleri, öğrencilere güzel sanatlarla ilgili temel bilgi ve beceriler kazandırmayı ve güzel sanatlar alanında nitelikli insan yetiştirilmesine kaynaklık etmeyi,</w:t>
      </w: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i/>
          <w:sz w:val="22"/>
          <w:szCs w:val="22"/>
        </w:rPr>
        <w:t xml:space="preserve"> ç) Spor liseleri, öğrencilere beden eğitimi ve spor alanında temel bilgi ve beceriler kazandırmayı, beden eğitimi ve spor alanında nitelikli insan yetiştirilmesine kaynaklık etmeyi, d) (</w:t>
      </w:r>
      <w:proofErr w:type="gramStart"/>
      <w:r w:rsidRPr="0075344A">
        <w:rPr>
          <w:rFonts w:ascii="Times New Roman" w:hAnsi="Times New Roman" w:cs="Times New Roman"/>
          <w:b/>
          <w:i/>
          <w:sz w:val="22"/>
          <w:szCs w:val="22"/>
        </w:rPr>
        <w:t>Değişik:RG</w:t>
      </w:r>
      <w:proofErr w:type="gramEnd"/>
      <w:r w:rsidRPr="0075344A">
        <w:rPr>
          <w:rFonts w:ascii="Times New Roman" w:hAnsi="Times New Roman" w:cs="Times New Roman"/>
          <w:b/>
          <w:i/>
          <w:sz w:val="22"/>
          <w:szCs w:val="22"/>
        </w:rPr>
        <w:t xml:space="preserve">-26/3/2017-30019) Mesleki ve teknik ortaöğretim kurumlarında; </w:t>
      </w: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i/>
          <w:sz w:val="22"/>
          <w:szCs w:val="22"/>
        </w:rPr>
        <w:t>1) (</w:t>
      </w:r>
      <w:proofErr w:type="gramStart"/>
      <w:r w:rsidRPr="0075344A">
        <w:rPr>
          <w:rFonts w:ascii="Times New Roman" w:hAnsi="Times New Roman" w:cs="Times New Roman"/>
          <w:b/>
          <w:i/>
          <w:sz w:val="22"/>
          <w:szCs w:val="22"/>
        </w:rPr>
        <w:t>Değişik:RG</w:t>
      </w:r>
      <w:proofErr w:type="gramEnd"/>
      <w:r w:rsidRPr="0075344A">
        <w:rPr>
          <w:rFonts w:ascii="Times New Roman" w:hAnsi="Times New Roman" w:cs="Times New Roman"/>
          <w:b/>
          <w:i/>
          <w:sz w:val="22"/>
          <w:szCs w:val="22"/>
        </w:rPr>
        <w:t xml:space="preserve">-16/9/2017-30182) Sanayi, ticaret, tekstil, inşaat, turizm, kimya, tarım, sağlık ve benzeri alanlarda ulusal ve uluslararası standartlar ve sınıflamalara, ulusal yeterliklere ve mevzuata dayalı olarak işgücü piyasasının ihtiyaç duyduğu nitelikte işgücünün yetiştirilmesi, mesleki bilgi ve becerilerin güncellenmesi ve uygulanan programlarla girişimcilik bilinci, meslek ahlâkı, iş sağlığı ve güvenliği, sosyal ve çevresel sorumluluk bilinci ile iş alışkanlığı kazandırılarak istihdama hazırlanmasını, </w:t>
      </w:r>
    </w:p>
    <w:p w:rsidR="00D17612" w:rsidRPr="0075344A" w:rsidRDefault="00D17612" w:rsidP="00D17612">
      <w:pPr>
        <w:pStyle w:val="GvdeMetniGirintisi"/>
        <w:spacing w:after="0" w:line="276" w:lineRule="auto"/>
        <w:ind w:left="567" w:right="567"/>
        <w:jc w:val="both"/>
        <w:rPr>
          <w:rFonts w:ascii="Times New Roman" w:hAnsi="Times New Roman" w:cs="Times New Roman"/>
          <w:b/>
          <w:i/>
          <w:sz w:val="22"/>
          <w:szCs w:val="22"/>
        </w:rPr>
      </w:pPr>
      <w:r w:rsidRPr="0075344A">
        <w:rPr>
          <w:rFonts w:ascii="Times New Roman" w:hAnsi="Times New Roman" w:cs="Times New Roman"/>
          <w:b/>
          <w:i/>
          <w:sz w:val="22"/>
          <w:szCs w:val="22"/>
        </w:rPr>
        <w:t xml:space="preserve">2) Önceki öğrenmelerin tanınması, mesleki eğitim belgelerinin denkliği ve belgelendirilmesini, </w:t>
      </w:r>
    </w:p>
    <w:p w:rsidR="004B3D2E" w:rsidRPr="0075344A" w:rsidRDefault="00D17612" w:rsidP="00D17612">
      <w:pPr>
        <w:pStyle w:val="GvdeMetniGirintisi"/>
        <w:spacing w:after="0" w:line="276" w:lineRule="auto"/>
        <w:ind w:left="567" w:right="567"/>
        <w:jc w:val="both"/>
        <w:rPr>
          <w:rFonts w:ascii="Times New Roman" w:hAnsi="Times New Roman" w:cs="Times New Roman"/>
          <w:b/>
          <w:i/>
          <w:sz w:val="22"/>
          <w:szCs w:val="22"/>
          <w:u w:val="single"/>
        </w:rPr>
      </w:pPr>
      <w:r w:rsidRPr="0075344A">
        <w:rPr>
          <w:rFonts w:ascii="Times New Roman" w:hAnsi="Times New Roman" w:cs="Times New Roman"/>
          <w:b/>
          <w:i/>
          <w:sz w:val="22"/>
          <w:szCs w:val="22"/>
          <w:u w:val="single"/>
        </w:rPr>
        <w:t>e) Anadolu imam-hatip liseleri ve imam-hatip liselerinde; imamlık, hatiplik ve Kur'an kursu öğreticiliği gibi dinî hizmetlerin yerine getirilmesine kaynaklık edecek gerekli bilgi ve becerilerin kazandırılmasını amaçlar.</w:t>
      </w:r>
    </w:p>
    <w:p w:rsidR="00D17612" w:rsidRPr="0075344A" w:rsidRDefault="00D17612" w:rsidP="004B3D2E">
      <w:pPr>
        <w:pStyle w:val="GvdeMetniGirintisi"/>
        <w:spacing w:after="0" w:line="276" w:lineRule="auto"/>
        <w:ind w:left="0"/>
        <w:jc w:val="both"/>
        <w:rPr>
          <w:rFonts w:ascii="Times New Roman" w:hAnsi="Times New Roman" w:cs="Times New Roman"/>
          <w:b/>
          <w:bCs/>
          <w:u w:val="single"/>
        </w:rPr>
      </w:pPr>
    </w:p>
    <w:p w:rsidR="004B3D2E" w:rsidRPr="0075344A" w:rsidRDefault="004B3D2E" w:rsidP="004B3D2E">
      <w:pPr>
        <w:pStyle w:val="GvdeMetniGirintisi"/>
        <w:spacing w:after="0" w:line="276" w:lineRule="auto"/>
        <w:ind w:left="0"/>
        <w:jc w:val="both"/>
        <w:rPr>
          <w:rFonts w:ascii="Times New Roman" w:hAnsi="Times New Roman" w:cs="Times New Roman"/>
          <w:bCs/>
        </w:rPr>
      </w:pPr>
      <w:r w:rsidRPr="0075344A">
        <w:rPr>
          <w:rFonts w:ascii="Times New Roman" w:hAnsi="Times New Roman" w:cs="Times New Roman"/>
          <w:bCs/>
        </w:rPr>
        <w:t xml:space="preserve">Görüleceği üzere Milli Eğitim Sisteminde ortaöğretim kurumları farklı amaç ve ihtiyaçları gidermek üzere farklı türdeki okullardan ve programlardan oluşmaktadır. </w:t>
      </w:r>
    </w:p>
    <w:p w:rsidR="004B3D2E" w:rsidRPr="0075344A" w:rsidRDefault="004B3D2E" w:rsidP="004B3D2E">
      <w:pPr>
        <w:pStyle w:val="GvdeMetniGirintisi"/>
        <w:spacing w:after="0" w:line="276" w:lineRule="auto"/>
        <w:ind w:left="0"/>
        <w:jc w:val="both"/>
        <w:rPr>
          <w:rFonts w:ascii="Times New Roman" w:hAnsi="Times New Roman" w:cs="Times New Roman"/>
          <w:bCs/>
        </w:rPr>
      </w:pPr>
    </w:p>
    <w:p w:rsidR="004B3D2E" w:rsidRPr="0075344A" w:rsidRDefault="004B3D2E" w:rsidP="004B3D2E">
      <w:pPr>
        <w:pStyle w:val="GvdeMetniGirintisi"/>
        <w:spacing w:after="0" w:line="276" w:lineRule="auto"/>
        <w:ind w:left="0"/>
        <w:jc w:val="both"/>
        <w:rPr>
          <w:rFonts w:ascii="Times New Roman" w:hAnsi="Times New Roman" w:cs="Times New Roman"/>
          <w:bCs/>
        </w:rPr>
      </w:pPr>
      <w:r w:rsidRPr="0075344A">
        <w:rPr>
          <w:rFonts w:ascii="Times New Roman" w:hAnsi="Times New Roman" w:cs="Times New Roman"/>
          <w:bCs/>
        </w:rPr>
        <w:t xml:space="preserve">Anılan yönetmelikte açıkça okul türleri ve amaçlarına yer verilmiştir. </w:t>
      </w:r>
    </w:p>
    <w:p w:rsidR="004B3D2E" w:rsidRPr="0075344A" w:rsidRDefault="004B3D2E" w:rsidP="004B3D2E">
      <w:pPr>
        <w:pStyle w:val="GvdeMetniGirintisi"/>
        <w:spacing w:after="0" w:line="276" w:lineRule="auto"/>
        <w:ind w:left="0"/>
        <w:jc w:val="both"/>
        <w:rPr>
          <w:rFonts w:ascii="Times New Roman" w:hAnsi="Times New Roman" w:cs="Times New Roman"/>
          <w:bCs/>
        </w:rPr>
      </w:pPr>
    </w:p>
    <w:p w:rsidR="004B3D2E" w:rsidRPr="0075344A" w:rsidRDefault="004B3D2E" w:rsidP="004B3D2E">
      <w:pPr>
        <w:pStyle w:val="GvdeMetniGirintisi"/>
        <w:spacing w:after="0" w:line="276" w:lineRule="auto"/>
        <w:ind w:left="0"/>
        <w:jc w:val="both"/>
        <w:rPr>
          <w:rFonts w:ascii="Times New Roman" w:hAnsi="Times New Roman" w:cs="Times New Roman"/>
          <w:bCs/>
        </w:rPr>
      </w:pPr>
      <w:r w:rsidRPr="0075344A">
        <w:rPr>
          <w:rFonts w:ascii="Times New Roman" w:hAnsi="Times New Roman" w:cs="Times New Roman"/>
          <w:bCs/>
        </w:rPr>
        <w:t xml:space="preserve">Bu bağlamda değerlendirildiği her bir okul türü farklı bir amaç ve ihtiyacı gidermeye yönelik olarak planlanmıştır. Bu amaçlar etrafında da öğrencilerin yöneltme ilkesi doğrultusunda bu farklı türdeki okullarda öğretim programlarına yer verilmiştir. </w:t>
      </w:r>
    </w:p>
    <w:p w:rsidR="004B3D2E" w:rsidRPr="0075344A" w:rsidRDefault="004B3D2E" w:rsidP="004B3D2E">
      <w:pPr>
        <w:pStyle w:val="GvdeMetniGirintisi"/>
        <w:spacing w:after="0" w:line="276" w:lineRule="auto"/>
        <w:ind w:left="0"/>
        <w:jc w:val="both"/>
        <w:rPr>
          <w:rFonts w:ascii="Times New Roman" w:hAnsi="Times New Roman" w:cs="Times New Roman"/>
          <w:bCs/>
        </w:rPr>
      </w:pPr>
    </w:p>
    <w:p w:rsidR="004B3D2E" w:rsidRPr="0075344A" w:rsidRDefault="004B3D2E" w:rsidP="004B3D2E">
      <w:pPr>
        <w:pStyle w:val="GvdeMetniGirintisi"/>
        <w:spacing w:after="0" w:line="276" w:lineRule="auto"/>
        <w:ind w:left="0"/>
        <w:jc w:val="both"/>
        <w:rPr>
          <w:rFonts w:ascii="Times New Roman" w:hAnsi="Times New Roman" w:cs="Times New Roman"/>
        </w:rPr>
      </w:pPr>
      <w:proofErr w:type="gramStart"/>
      <w:r w:rsidRPr="0075344A">
        <w:rPr>
          <w:rFonts w:ascii="Times New Roman" w:hAnsi="Times New Roman" w:cs="Times New Roman"/>
          <w:bCs/>
        </w:rPr>
        <w:t xml:space="preserve">Yönetmelikte ve kanunda tanımlandığı üzere İmam-hatip okulları </w:t>
      </w:r>
      <w:r w:rsidRPr="0075344A">
        <w:rPr>
          <w:rFonts w:ascii="Times New Roman" w:hAnsi="Times New Roman" w:cs="Times New Roman"/>
          <w:b/>
          <w:bCs/>
        </w:rPr>
        <w:t>“</w:t>
      </w:r>
      <w:r w:rsidRPr="0075344A">
        <w:rPr>
          <w:rFonts w:ascii="Times New Roman" w:hAnsi="Times New Roman" w:cs="Times New Roman"/>
          <w:b/>
        </w:rPr>
        <w:t xml:space="preserve">dini hizmetlerin yerine getirilmesi ile görevli elemanları yetiştirmek üzere” </w:t>
      </w:r>
      <w:r w:rsidRPr="0075344A">
        <w:rPr>
          <w:rFonts w:ascii="Times New Roman" w:hAnsi="Times New Roman" w:cs="Times New Roman"/>
        </w:rPr>
        <w:t xml:space="preserve">programlar uygulayan okullar olarak tarif edilirken, Fen liseleri, </w:t>
      </w:r>
      <w:r w:rsidRPr="0075344A">
        <w:rPr>
          <w:rFonts w:ascii="Times New Roman" w:hAnsi="Times New Roman" w:cs="Times New Roman"/>
          <w:b/>
        </w:rPr>
        <w:t>fen ve matematik alanlarında; sosyal bilimler liseleri, edebiyat ve sosyal bilimler alanlarında öğrencilerin bilim insanı olarak yetiştirilmelerine kaynaklık etmeyi</w:t>
      </w:r>
      <w:r w:rsidRPr="0075344A">
        <w:rPr>
          <w:rFonts w:ascii="Times New Roman" w:hAnsi="Times New Roman" w:cs="Times New Roman"/>
        </w:rPr>
        <w:t xml:space="preserve"> amaçlayan programlar uygulayan okullar olarak tanımlanmıştır. </w:t>
      </w:r>
      <w:proofErr w:type="gramEnd"/>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pStyle w:val="GvdeMetniGirintisi"/>
        <w:spacing w:after="0" w:line="276" w:lineRule="auto"/>
        <w:ind w:left="0"/>
        <w:jc w:val="both"/>
        <w:rPr>
          <w:rFonts w:ascii="Times New Roman" w:hAnsi="Times New Roman" w:cs="Times New Roman"/>
        </w:rPr>
      </w:pPr>
      <w:r w:rsidRPr="0075344A">
        <w:rPr>
          <w:rFonts w:ascii="Times New Roman" w:hAnsi="Times New Roman" w:cs="Times New Roman"/>
        </w:rPr>
        <w:t xml:space="preserve">Söze konu bu sistematik de yine Milli Eğitim Temel Kanununun genel ilkelerine dayanarak düzenlenmiştir. </w:t>
      </w:r>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Türk Milli Eğitiminin Temel İlkeleri</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 I – Genellik ve eşitlik: (1)</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 Madde 4 – Eğitim kurumları dil, ırk, cinsiyet, engellilik ve din ayırımı gözetilmeksizin herkese açıktır. Eğitimde hiçbir kişiye, aileye, zümreye veya sınıfa imtiyaz tanınamaz. II – Ferdin ve toplumun ihtiyaçları: </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Madde 5 – Milli eğitim hizmeti, Türk vatandaşlarının istek ve kabiliyetleri ile Türk toplumunun ihtiyaçlarına göre düzenlenir. </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III – Yöneltme: Madde 6 – Fertler, eğitimleri süresince, ilgi, istidat ve kabiliyetleri ölçüsünde ve doğrultusunda çeşitli programlara veya okullara yöneltilerek yetiştirilirler. (Değişik: </w:t>
      </w:r>
      <w:proofErr w:type="gramStart"/>
      <w:r w:rsidRPr="0075344A">
        <w:rPr>
          <w:rFonts w:ascii="Times New Roman" w:hAnsi="Times New Roman" w:cs="Times New Roman"/>
          <w:i/>
        </w:rPr>
        <w:t>16/8/1997</w:t>
      </w:r>
      <w:proofErr w:type="gramEnd"/>
      <w:r w:rsidRPr="0075344A">
        <w:rPr>
          <w:rFonts w:ascii="Times New Roman" w:hAnsi="Times New Roman" w:cs="Times New Roman"/>
          <w:i/>
        </w:rPr>
        <w:t xml:space="preserve"> - 4306/3 </w:t>
      </w:r>
      <w:proofErr w:type="spellStart"/>
      <w:r w:rsidRPr="0075344A">
        <w:rPr>
          <w:rFonts w:ascii="Times New Roman" w:hAnsi="Times New Roman" w:cs="Times New Roman"/>
          <w:i/>
        </w:rPr>
        <w:t>md.</w:t>
      </w:r>
      <w:proofErr w:type="spellEnd"/>
      <w:r w:rsidRPr="0075344A">
        <w:rPr>
          <w:rFonts w:ascii="Times New Roman" w:hAnsi="Times New Roman" w:cs="Times New Roman"/>
          <w:i/>
        </w:rPr>
        <w:t>) Milli eğitim sistemi, her bakımdan, bu yöneltmeyi gerçekleştirecek biçimde düzenlenir. Bu amaçla, ortaöğretim kurumlarına, eğitim programlarının hedeflerine uygun düşecek şekilde hazırlık sınıfları konulabilir. Yöneltmede ve başarının ölçülmesinde rehberlik hizmetlerinden ve objektif ölçme ve değerlendirme metotlarından yararlanılır.</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p>
    <w:p w:rsidR="004B3D2E" w:rsidRPr="0075344A" w:rsidRDefault="004B3D2E" w:rsidP="004B3D2E">
      <w:pPr>
        <w:pStyle w:val="GvdeMetniGirintisi"/>
        <w:spacing w:after="0" w:line="276" w:lineRule="auto"/>
        <w:ind w:left="567"/>
        <w:jc w:val="both"/>
        <w:rPr>
          <w:rFonts w:ascii="Times New Roman" w:hAnsi="Times New Roman" w:cs="Times New Roman"/>
          <w:i/>
        </w:rPr>
      </w:pPr>
      <w:r w:rsidRPr="0075344A">
        <w:rPr>
          <w:rFonts w:ascii="Times New Roman" w:hAnsi="Times New Roman" w:cs="Times New Roman"/>
          <w:i/>
        </w:rPr>
        <w:t xml:space="preserve">X – Bilimsellik: Madde 13 – Her derece ve türdeki ders programları ve eğitim </w:t>
      </w:r>
      <w:proofErr w:type="spellStart"/>
      <w:r w:rsidRPr="0075344A">
        <w:rPr>
          <w:rFonts w:ascii="Times New Roman" w:hAnsi="Times New Roman" w:cs="Times New Roman"/>
          <w:i/>
        </w:rPr>
        <w:t>metotlarıyle</w:t>
      </w:r>
      <w:proofErr w:type="spellEnd"/>
      <w:r w:rsidRPr="0075344A">
        <w:rPr>
          <w:rFonts w:ascii="Times New Roman" w:hAnsi="Times New Roman" w:cs="Times New Roman"/>
          <w:i/>
        </w:rPr>
        <w:t xml:space="preserve"> ders araç ve gereçleri, bilimsel ve teknolojik esaslara ve yeniliklere, çevre ve ülke ihtiyaçlarına göre sürekli olarak geliştirilir. Eğitimde verimliliğin artırılması ve sürekli olarak gelişme ve yenileşmenin sağlanması bilimsel araştırma ve değerlendirmelere dayalı olarak yapılır. Bilgi ve teknoloji üretmek ve kültürümüzü geliştirmekle görevli eğitim kurumları gereğince donatılıp güçlendirilir; bu yöndeki çalışmalar maddi ve manevi bakımından teşvik edilir ve desteklenir.</w:t>
      </w:r>
    </w:p>
    <w:p w:rsidR="004B3D2E" w:rsidRPr="0075344A" w:rsidRDefault="004B3D2E" w:rsidP="004B3D2E">
      <w:pPr>
        <w:pStyle w:val="GvdeMetniGirintisi"/>
        <w:spacing w:after="0" w:line="276" w:lineRule="auto"/>
        <w:ind w:left="0"/>
        <w:jc w:val="both"/>
        <w:rPr>
          <w:rFonts w:ascii="Times New Roman" w:hAnsi="Times New Roman" w:cs="Times New Roman"/>
          <w:i/>
        </w:rPr>
      </w:pPr>
    </w:p>
    <w:p w:rsidR="004B3D2E" w:rsidRPr="0075344A" w:rsidRDefault="004B3D2E" w:rsidP="004B3D2E">
      <w:pPr>
        <w:pStyle w:val="GvdeMetniGirintisi"/>
        <w:spacing w:after="0" w:line="276" w:lineRule="auto"/>
        <w:ind w:left="567" w:firstLine="60"/>
        <w:jc w:val="both"/>
        <w:rPr>
          <w:rFonts w:ascii="Times New Roman" w:hAnsi="Times New Roman" w:cs="Times New Roman"/>
          <w:i/>
        </w:rPr>
      </w:pPr>
      <w:r w:rsidRPr="0075344A">
        <w:rPr>
          <w:rFonts w:ascii="Times New Roman" w:hAnsi="Times New Roman" w:cs="Times New Roman"/>
          <w:i/>
        </w:rPr>
        <w:t xml:space="preserve">XI – </w:t>
      </w:r>
      <w:proofErr w:type="spellStart"/>
      <w:proofErr w:type="gramStart"/>
      <w:r w:rsidRPr="0075344A">
        <w:rPr>
          <w:rFonts w:ascii="Times New Roman" w:hAnsi="Times New Roman" w:cs="Times New Roman"/>
          <w:i/>
        </w:rPr>
        <w:t>Planlılık</w:t>
      </w:r>
      <w:proofErr w:type="spellEnd"/>
      <w:r w:rsidRPr="0075344A">
        <w:rPr>
          <w:rFonts w:ascii="Times New Roman" w:hAnsi="Times New Roman" w:cs="Times New Roman"/>
          <w:i/>
        </w:rPr>
        <w:t xml:space="preserve"> : Madde</w:t>
      </w:r>
      <w:proofErr w:type="gramEnd"/>
      <w:r w:rsidRPr="0075344A">
        <w:rPr>
          <w:rFonts w:ascii="Times New Roman" w:hAnsi="Times New Roman" w:cs="Times New Roman"/>
          <w:i/>
        </w:rPr>
        <w:t xml:space="preserve"> 14 – Milli eğitimin gelişmesi iktisadi, sosyal ve kültürel kalkınma hedeflerine uygun olarak eğitim - </w:t>
      </w:r>
      <w:proofErr w:type="spellStart"/>
      <w:r w:rsidRPr="0075344A">
        <w:rPr>
          <w:rFonts w:ascii="Times New Roman" w:hAnsi="Times New Roman" w:cs="Times New Roman"/>
          <w:i/>
        </w:rPr>
        <w:t>insangücü</w:t>
      </w:r>
      <w:proofErr w:type="spellEnd"/>
      <w:r w:rsidRPr="0075344A">
        <w:rPr>
          <w:rFonts w:ascii="Times New Roman" w:hAnsi="Times New Roman" w:cs="Times New Roman"/>
          <w:i/>
        </w:rPr>
        <w:t xml:space="preserve"> - istihdam ilişkileri dikkate alınmak suretiyle, sanayileşme ve tarımda modernleşmede gerekli teknolojik gelişmeyi sağlayacak mesleki ve teknik eğitime ağırlık verecek biçimde planlanır ve gerçekleştirilir. Mesleklerin kademeleri ve her kademenin unvan, yetki ve sorumlulukları kanunla tespit edilir ve her derece ve türdeki örgün ve yaygın mesleki eğitim kurumlarının kuruluş ve programları bu kademelere uygun olarak düzenlenir. Eğitim kurumlarının yer, personel, bina, tesis ve ekleri, donatım, araç, gereç ve kapasiteleri ile ilgili standartlar önceden tespit edilir ve kurumların bu standartlara göre </w:t>
      </w:r>
      <w:proofErr w:type="gramStart"/>
      <w:r w:rsidRPr="0075344A">
        <w:rPr>
          <w:rFonts w:ascii="Times New Roman" w:hAnsi="Times New Roman" w:cs="Times New Roman"/>
          <w:i/>
        </w:rPr>
        <w:t>optimal</w:t>
      </w:r>
      <w:proofErr w:type="gramEnd"/>
      <w:r w:rsidRPr="0075344A">
        <w:rPr>
          <w:rFonts w:ascii="Times New Roman" w:hAnsi="Times New Roman" w:cs="Times New Roman"/>
          <w:i/>
        </w:rPr>
        <w:t xml:space="preserve"> büyüklükte kurulması ve verimli olarak işletilmesi sağlanır.</w:t>
      </w:r>
    </w:p>
    <w:p w:rsidR="004B3D2E" w:rsidRPr="0075344A" w:rsidRDefault="004B3D2E" w:rsidP="004B3D2E">
      <w:pPr>
        <w:pStyle w:val="GvdeMetniGirintisi"/>
        <w:spacing w:after="0" w:line="276" w:lineRule="auto"/>
        <w:ind w:left="0"/>
        <w:jc w:val="both"/>
        <w:rPr>
          <w:rFonts w:ascii="Times New Roman" w:hAnsi="Times New Roman" w:cs="Times New Roman"/>
          <w:u w:val="single"/>
        </w:rPr>
      </w:pPr>
    </w:p>
    <w:p w:rsidR="004B3D2E" w:rsidRPr="0075344A" w:rsidRDefault="004B3D2E" w:rsidP="004B3D2E">
      <w:pPr>
        <w:pStyle w:val="GvdeMetniGirintisi"/>
        <w:spacing w:after="0" w:line="276" w:lineRule="auto"/>
        <w:ind w:left="0"/>
        <w:jc w:val="both"/>
        <w:rPr>
          <w:rFonts w:ascii="Times New Roman" w:hAnsi="Times New Roman" w:cs="Times New Roman"/>
        </w:rPr>
      </w:pPr>
      <w:r w:rsidRPr="0075344A">
        <w:rPr>
          <w:rFonts w:ascii="Times New Roman" w:hAnsi="Times New Roman" w:cs="Times New Roman"/>
        </w:rPr>
        <w:t xml:space="preserve">Toplum ihtiyaç ve öğrencilerin istek ve kabiliyetleri doğrultusunda, planlı ve bilimsel bir eğitimin Milli Eğitim Sisteminde uygulanması noktasında ortaya konan farklı okul türleri ve buna göre oluşturulan eğitim programları bellidir. Bir okul ya fen lisesi ya da İmam Hatip </w:t>
      </w:r>
      <w:r w:rsidRPr="0075344A">
        <w:rPr>
          <w:rFonts w:ascii="Times New Roman" w:hAnsi="Times New Roman" w:cs="Times New Roman"/>
        </w:rPr>
        <w:lastRenderedPageBreak/>
        <w:t xml:space="preserve">Lisesi olarak planlanmaktadır. Fen lisesi uygulayan imam hatip lisesi kavramıyla, bir okul hem fen lisesi düzeyinde eğitim veren yani öğrencilerini bilim adamı olarak yetiştirmeyi amaçlayan bir okul olmakla birlikte aynı zamanda imam-hatip eğitim programı uygulayan okula dönüştürmek bilimsellikten ve planlamadan tamamıyla uzak bir yaklaşımdır. </w:t>
      </w:r>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pStyle w:val="GvdeMetniGirintisi"/>
        <w:spacing w:after="0" w:line="276" w:lineRule="auto"/>
        <w:ind w:left="0"/>
        <w:jc w:val="both"/>
        <w:rPr>
          <w:rFonts w:ascii="Times New Roman" w:hAnsi="Times New Roman" w:cs="Times New Roman"/>
        </w:rPr>
      </w:pPr>
      <w:r w:rsidRPr="0075344A">
        <w:rPr>
          <w:rFonts w:ascii="Times New Roman" w:hAnsi="Times New Roman" w:cs="Times New Roman"/>
        </w:rPr>
        <w:t xml:space="preserve">Bu yapıyla iktidarın politik olarak, bütün okulları imam-hatipleştirme, tek tipleştirme arzusunu yerine getirmeyi amaçladığından kuşku yoktur. Ancak bilimsel eğitimde </w:t>
      </w:r>
      <w:proofErr w:type="spellStart"/>
      <w:r w:rsidRPr="0075344A">
        <w:rPr>
          <w:rFonts w:ascii="Times New Roman" w:hAnsi="Times New Roman" w:cs="Times New Roman"/>
        </w:rPr>
        <w:t>planlılığın</w:t>
      </w:r>
      <w:proofErr w:type="spellEnd"/>
      <w:r w:rsidRPr="0075344A">
        <w:rPr>
          <w:rFonts w:ascii="Times New Roman" w:hAnsi="Times New Roman" w:cs="Times New Roman"/>
        </w:rPr>
        <w:t xml:space="preserve"> bu suretle yerine getirilmesi olanaksızdır. </w:t>
      </w:r>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pStyle w:val="GvdeMetniGirintisi"/>
        <w:spacing w:after="0" w:line="276" w:lineRule="auto"/>
        <w:ind w:left="0"/>
        <w:jc w:val="both"/>
        <w:rPr>
          <w:rFonts w:ascii="Times New Roman" w:hAnsi="Times New Roman" w:cs="Times New Roman"/>
        </w:rPr>
      </w:pPr>
      <w:r w:rsidRPr="0075344A">
        <w:rPr>
          <w:rFonts w:ascii="Times New Roman" w:hAnsi="Times New Roman" w:cs="Times New Roman"/>
        </w:rPr>
        <w:t xml:space="preserve">Anılan dava konusu uygulama ile okul türleri kavramı ortadan kaldırılarak işaret edilen kanun ve yönetmelik hükümleri açıkça ihlal edilmektedir. </w:t>
      </w:r>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pStyle w:val="GvdeMetniGirintisi"/>
        <w:spacing w:after="0" w:line="276" w:lineRule="auto"/>
        <w:ind w:left="0"/>
        <w:jc w:val="both"/>
        <w:rPr>
          <w:rFonts w:ascii="Times New Roman" w:hAnsi="Times New Roman" w:cs="Times New Roman"/>
        </w:rPr>
      </w:pPr>
      <w:r w:rsidRPr="0075344A">
        <w:rPr>
          <w:rFonts w:ascii="Times New Roman" w:hAnsi="Times New Roman" w:cs="Times New Roman"/>
        </w:rPr>
        <w:t xml:space="preserve">Zaten mevzuata aykırı olduğu açık olan bu uygulama diğer yönüyle Anayasanın 10. maddesinde yer alan EŞİTLİK İLKESİ ile Milli Eğitim Temel Kanunun FIRSAT ve </w:t>
      </w:r>
      <w:proofErr w:type="gramStart"/>
      <w:r w:rsidRPr="0075344A">
        <w:rPr>
          <w:rFonts w:ascii="Times New Roman" w:hAnsi="Times New Roman" w:cs="Times New Roman"/>
        </w:rPr>
        <w:t>İMKAN</w:t>
      </w:r>
      <w:proofErr w:type="gramEnd"/>
      <w:r w:rsidRPr="0075344A">
        <w:rPr>
          <w:rFonts w:ascii="Times New Roman" w:hAnsi="Times New Roman" w:cs="Times New Roman"/>
        </w:rPr>
        <w:t xml:space="preserve"> EŞİTLİĞİ İLKESİNİN de ihlalidir.</w:t>
      </w:r>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V – Fırsat ve </w:t>
      </w:r>
      <w:proofErr w:type="gramStart"/>
      <w:r w:rsidRPr="0075344A">
        <w:rPr>
          <w:rFonts w:ascii="Times New Roman" w:hAnsi="Times New Roman" w:cs="Times New Roman"/>
          <w:i/>
        </w:rPr>
        <w:t>imkan</w:t>
      </w:r>
      <w:proofErr w:type="gramEnd"/>
      <w:r w:rsidRPr="0075344A">
        <w:rPr>
          <w:rFonts w:ascii="Times New Roman" w:hAnsi="Times New Roman" w:cs="Times New Roman"/>
          <w:i/>
        </w:rPr>
        <w:t xml:space="preserve"> eşitliği: </w:t>
      </w:r>
    </w:p>
    <w:p w:rsidR="004B3D2E" w:rsidRPr="0075344A" w:rsidRDefault="004B3D2E" w:rsidP="004B3D2E">
      <w:pPr>
        <w:pStyle w:val="GvdeMetniGirintisi"/>
        <w:spacing w:after="0" w:line="276" w:lineRule="auto"/>
        <w:ind w:left="567" w:right="567"/>
        <w:jc w:val="both"/>
        <w:rPr>
          <w:rFonts w:ascii="Times New Roman" w:hAnsi="Times New Roman" w:cs="Times New Roman"/>
          <w:i/>
        </w:rPr>
      </w:pPr>
      <w:r w:rsidRPr="0075344A">
        <w:rPr>
          <w:rFonts w:ascii="Times New Roman" w:hAnsi="Times New Roman" w:cs="Times New Roman"/>
          <w:i/>
        </w:rPr>
        <w:t xml:space="preserve">Madde 8 – Eğitimde kadın, erkek herkese fırsat ve </w:t>
      </w:r>
      <w:proofErr w:type="gramStart"/>
      <w:r w:rsidRPr="0075344A">
        <w:rPr>
          <w:rFonts w:ascii="Times New Roman" w:hAnsi="Times New Roman" w:cs="Times New Roman"/>
          <w:i/>
        </w:rPr>
        <w:t>imkan</w:t>
      </w:r>
      <w:proofErr w:type="gramEnd"/>
      <w:r w:rsidRPr="0075344A">
        <w:rPr>
          <w:rFonts w:ascii="Times New Roman" w:hAnsi="Times New Roman" w:cs="Times New Roman"/>
          <w:i/>
        </w:rPr>
        <w:t xml:space="preserve"> eşitliği sağlanır. Maddi </w:t>
      </w:r>
      <w:proofErr w:type="gramStart"/>
      <w:r w:rsidRPr="0075344A">
        <w:rPr>
          <w:rFonts w:ascii="Times New Roman" w:hAnsi="Times New Roman" w:cs="Times New Roman"/>
          <w:i/>
        </w:rPr>
        <w:t>imkanlardan</w:t>
      </w:r>
      <w:proofErr w:type="gramEnd"/>
      <w:r w:rsidRPr="0075344A">
        <w:rPr>
          <w:rFonts w:ascii="Times New Roman" w:hAnsi="Times New Roman" w:cs="Times New Roman"/>
          <w:i/>
        </w:rPr>
        <w:t xml:space="preserve"> yoksun başarılı öğrencilerin en yüksek eğitim kademelerine kadar öğrenim görmelerini sağlamak </w:t>
      </w:r>
      <w:proofErr w:type="spellStart"/>
      <w:r w:rsidRPr="0075344A">
        <w:rPr>
          <w:rFonts w:ascii="Times New Roman" w:hAnsi="Times New Roman" w:cs="Times New Roman"/>
          <w:i/>
        </w:rPr>
        <w:t>amacıyle</w:t>
      </w:r>
      <w:proofErr w:type="spellEnd"/>
      <w:r w:rsidRPr="0075344A">
        <w:rPr>
          <w:rFonts w:ascii="Times New Roman" w:hAnsi="Times New Roman" w:cs="Times New Roman"/>
          <w:i/>
        </w:rPr>
        <w:t xml:space="preserve"> parasız yatılılık, burs, kredi ve başka yollarla gerekli yardımlar</w:t>
      </w:r>
      <w:r w:rsidRPr="0075344A">
        <w:rPr>
          <w:rFonts w:ascii="Times New Roman" w:hAnsi="Times New Roman" w:cs="Times New Roman"/>
        </w:rPr>
        <w:t xml:space="preserve"> yapılır</w:t>
      </w:r>
      <w:r w:rsidRPr="0075344A">
        <w:rPr>
          <w:rFonts w:ascii="Times New Roman" w:hAnsi="Times New Roman" w:cs="Times New Roman"/>
          <w:i/>
        </w:rPr>
        <w:t>. Özel eğitime ve korunmaya muhtaç çocukları yetiştirmek için özel tedbirler alınır</w:t>
      </w:r>
    </w:p>
    <w:p w:rsidR="004B3D2E" w:rsidRPr="0075344A" w:rsidRDefault="004B3D2E" w:rsidP="004B3D2E">
      <w:pPr>
        <w:pStyle w:val="GvdeMetniGirintisi"/>
        <w:spacing w:after="0" w:line="276" w:lineRule="auto"/>
        <w:ind w:left="0"/>
        <w:jc w:val="both"/>
        <w:rPr>
          <w:rFonts w:ascii="Times New Roman" w:hAnsi="Times New Roman" w:cs="Times New Roman"/>
        </w:rPr>
      </w:pPr>
    </w:p>
    <w:p w:rsidR="004B3D2E" w:rsidRPr="0075344A" w:rsidRDefault="004B3D2E" w:rsidP="004B3D2E">
      <w:pPr>
        <w:jc w:val="both"/>
        <w:rPr>
          <w:rFonts w:ascii="Times New Roman" w:hAnsi="Times New Roman" w:cs="Times New Roman"/>
          <w:sz w:val="24"/>
          <w:szCs w:val="24"/>
        </w:rPr>
      </w:pPr>
      <w:r w:rsidRPr="0075344A">
        <w:rPr>
          <w:rFonts w:ascii="Times New Roman" w:hAnsi="Times New Roman" w:cs="Times New Roman"/>
          <w:sz w:val="24"/>
          <w:szCs w:val="24"/>
        </w:rPr>
        <w:t xml:space="preserve">Mesleki eğitim veren Anadolu İmam Hatip Liselerinde fen, sosyal bilimler, yabancı dil, sanat, spor programları uygulanmasına olanak tanınmasına rağmen yine aynı kapsamda mesleki eğitim veren, mesleki ve teknik Anadolu liselerine aynı olanağın verilmemesi açıkça </w:t>
      </w:r>
      <w:proofErr w:type="gramStart"/>
      <w:r w:rsidRPr="0075344A">
        <w:rPr>
          <w:rFonts w:ascii="Times New Roman" w:hAnsi="Times New Roman" w:cs="Times New Roman"/>
          <w:sz w:val="24"/>
          <w:szCs w:val="24"/>
        </w:rPr>
        <w:t>imkan</w:t>
      </w:r>
      <w:proofErr w:type="gramEnd"/>
      <w:r w:rsidRPr="0075344A">
        <w:rPr>
          <w:rFonts w:ascii="Times New Roman" w:hAnsi="Times New Roman" w:cs="Times New Roman"/>
          <w:sz w:val="24"/>
          <w:szCs w:val="24"/>
        </w:rPr>
        <w:t xml:space="preserve"> ve fırsat eşitliğine aykırılık oluşturmaktadır. </w:t>
      </w:r>
    </w:p>
    <w:p w:rsidR="004B3D2E" w:rsidRPr="0075344A" w:rsidRDefault="004B3D2E" w:rsidP="00251A17">
      <w:pPr>
        <w:jc w:val="both"/>
        <w:rPr>
          <w:rFonts w:ascii="Times New Roman" w:hAnsi="Times New Roman" w:cs="Times New Roman"/>
          <w:sz w:val="24"/>
          <w:szCs w:val="24"/>
        </w:rPr>
      </w:pPr>
      <w:r w:rsidRPr="0075344A">
        <w:rPr>
          <w:rFonts w:ascii="Times New Roman" w:hAnsi="Times New Roman" w:cs="Times New Roman"/>
          <w:sz w:val="24"/>
          <w:szCs w:val="24"/>
        </w:rPr>
        <w:t xml:space="preserve">Aynı şekilde Anadolu liselerine ve diğer liselere de bu olanağın tanınmaması eşitlik ilkesinin ihlalidir. </w:t>
      </w:r>
    </w:p>
    <w:p w:rsidR="004B3D2E" w:rsidRPr="0075344A" w:rsidRDefault="004B3D2E" w:rsidP="004B3D2E">
      <w:pPr>
        <w:jc w:val="both"/>
        <w:rPr>
          <w:rFonts w:ascii="Times New Roman" w:hAnsi="Times New Roman" w:cs="Times New Roman"/>
        </w:rPr>
      </w:pPr>
      <w:r w:rsidRPr="0075344A">
        <w:rPr>
          <w:rFonts w:ascii="Times New Roman" w:hAnsi="Times New Roman" w:cs="Times New Roman"/>
          <w:sz w:val="24"/>
          <w:szCs w:val="24"/>
        </w:rPr>
        <w:t xml:space="preserve">Konuya ilişkin olarak </w:t>
      </w:r>
      <w:r w:rsidRPr="0075344A">
        <w:rPr>
          <w:rFonts w:ascii="Times New Roman" w:hAnsi="Times New Roman" w:cs="Times New Roman"/>
        </w:rPr>
        <w:t>20.07.2010 tarih ve 76 sayılı Milli Eğitim Bakanlığı Haftalık Ders Çizelgelerine ilişkin sendikamızca açılan davada;</w:t>
      </w:r>
    </w:p>
    <w:p w:rsidR="004B3D2E" w:rsidRPr="0075344A" w:rsidRDefault="004B3D2E" w:rsidP="004B3D2E">
      <w:pPr>
        <w:jc w:val="both"/>
        <w:rPr>
          <w:rFonts w:ascii="Times New Roman" w:hAnsi="Times New Roman" w:cs="Times New Roman"/>
          <w:i/>
        </w:rPr>
      </w:pPr>
      <w:r w:rsidRPr="0075344A">
        <w:rPr>
          <w:rFonts w:ascii="Times New Roman" w:hAnsi="Times New Roman" w:cs="Times New Roman"/>
          <w:i/>
        </w:rPr>
        <w:t>“…Mesleki ve teknik liselerin, yine mesleki liselerden olan İmam Hatip Liselerine oranla daha az seçimlik ders almasını kararlaştırıldığı genel lise ve imam hatip liselerinin seçimlik ders sayısının meslek liselerinden oldukça yüksek olduğu anlaşılmış olup, bu durumun eşitlik ilkesine ve eğitim hakkı ilkesine uygun düşmeyeceği görülmektedir.</w:t>
      </w:r>
    </w:p>
    <w:p w:rsidR="004B3D2E" w:rsidRPr="0075344A" w:rsidRDefault="004B3D2E" w:rsidP="004B3D2E">
      <w:pPr>
        <w:jc w:val="both"/>
        <w:rPr>
          <w:rFonts w:ascii="Times New Roman" w:hAnsi="Times New Roman" w:cs="Times New Roman"/>
          <w:i/>
        </w:rPr>
      </w:pPr>
      <w:r w:rsidRPr="0075344A">
        <w:rPr>
          <w:rStyle w:val="Gl"/>
          <w:rFonts w:ascii="Times New Roman" w:hAnsi="Times New Roman" w:cs="Times New Roman"/>
          <w:i/>
          <w:shd w:val="clear" w:color="auto" w:fill="FFFFFF"/>
        </w:rPr>
        <w:t xml:space="preserve">Diğer taraftan yukarıda yer verilen mevzuat hükümleri değerlendirildiğinde, </w:t>
      </w:r>
      <w:r w:rsidRPr="0075344A">
        <w:rPr>
          <w:rFonts w:ascii="Times New Roman" w:hAnsi="Times New Roman" w:cs="Times New Roman"/>
          <w:i/>
          <w:shd w:val="clear" w:color="auto" w:fill="FFFFFF"/>
        </w:rPr>
        <w:t>mesleki ve teknik eğitim okul ve kurumlarının da imam hatip liselerinin de amacının, öğrenciyi hem mesleğe hem de Yükseköğretime hazırlamak olarak belirtilerek statü olarak birbirleriyle aynı düzenlendiği anlaşıldığından, biri lehine yapılacak düzenlemenin diğeri lehine de yapılması gerektiğinde duraksama bulunmamaktadır..."</w:t>
      </w:r>
    </w:p>
    <w:p w:rsidR="004B3D2E" w:rsidRPr="0075344A" w:rsidRDefault="004B3D2E" w:rsidP="004B3D2E">
      <w:pPr>
        <w:jc w:val="both"/>
        <w:rPr>
          <w:rFonts w:ascii="Times New Roman" w:hAnsi="Times New Roman" w:cs="Times New Roman"/>
          <w:i/>
        </w:rPr>
      </w:pPr>
      <w:proofErr w:type="gramStart"/>
      <w:r w:rsidRPr="0075344A">
        <w:rPr>
          <w:rFonts w:ascii="Times New Roman" w:hAnsi="Times New Roman" w:cs="Times New Roman"/>
          <w:i/>
        </w:rPr>
        <w:t xml:space="preserve">Bu hale göre dava konusu düzenleme ile gerek genel liseler ve gerekse imam hatip liselerinin seçimlik ders saati sayısının meslek liselerinin seçimlik ders saatinden çok fazla olduğu, bu durumun meslek </w:t>
      </w:r>
      <w:r w:rsidRPr="0075344A">
        <w:rPr>
          <w:rFonts w:ascii="Times New Roman" w:hAnsi="Times New Roman" w:cs="Times New Roman"/>
          <w:i/>
        </w:rPr>
        <w:lastRenderedPageBreak/>
        <w:t xml:space="preserve">liseleri aleyhine eşitliğe aykırı bir uygulamaya neden olacağı ve meslek liselerinin amaçlarından olan yükseköğretime hazırlama konusunda eksik yetersiz bir eğitim alınmasına neden olunacağı görüldüğünden, meslek liseleri yönünden tesis edilen eksik düzenlemede hukuka uyarlık görülmemiştir…” </w:t>
      </w:r>
      <w:r w:rsidRPr="0075344A">
        <w:rPr>
          <w:rFonts w:ascii="Times New Roman" w:hAnsi="Times New Roman" w:cs="Times New Roman"/>
          <w:b/>
          <w:i/>
        </w:rPr>
        <w:t>(</w:t>
      </w:r>
      <w:proofErr w:type="gramEnd"/>
      <w:r w:rsidRPr="0075344A">
        <w:rPr>
          <w:rFonts w:ascii="Times New Roman" w:hAnsi="Times New Roman" w:cs="Times New Roman"/>
          <w:b/>
          <w:i/>
        </w:rPr>
        <w:t xml:space="preserve">Danıştay 8. Daire 2010/6333E. 2015/5630K. </w:t>
      </w:r>
      <w:proofErr w:type="gramStart"/>
      <w:r w:rsidRPr="0075344A">
        <w:rPr>
          <w:rFonts w:ascii="Times New Roman" w:hAnsi="Times New Roman" w:cs="Times New Roman"/>
          <w:b/>
          <w:i/>
        </w:rPr>
        <w:t>sayılı</w:t>
      </w:r>
      <w:proofErr w:type="gramEnd"/>
      <w:r w:rsidRPr="0075344A">
        <w:rPr>
          <w:rFonts w:ascii="Times New Roman" w:hAnsi="Times New Roman" w:cs="Times New Roman"/>
          <w:b/>
          <w:i/>
        </w:rPr>
        <w:t xml:space="preserve"> kararı)</w:t>
      </w:r>
    </w:p>
    <w:p w:rsidR="004B3D2E" w:rsidRPr="0075344A" w:rsidRDefault="004B3D2E" w:rsidP="004B3D2E">
      <w:pPr>
        <w:rPr>
          <w:rFonts w:ascii="Times New Roman" w:hAnsi="Times New Roman" w:cs="Times New Roman"/>
          <w:sz w:val="24"/>
          <w:szCs w:val="24"/>
        </w:rPr>
      </w:pPr>
      <w:proofErr w:type="gramStart"/>
      <w:r w:rsidRPr="0075344A">
        <w:rPr>
          <w:rFonts w:ascii="Times New Roman" w:hAnsi="Times New Roman" w:cs="Times New Roman"/>
          <w:sz w:val="24"/>
          <w:szCs w:val="24"/>
        </w:rPr>
        <w:t>denilmiştir</w:t>
      </w:r>
      <w:proofErr w:type="gramEnd"/>
      <w:r w:rsidRPr="0075344A">
        <w:rPr>
          <w:rFonts w:ascii="Times New Roman" w:hAnsi="Times New Roman" w:cs="Times New Roman"/>
          <w:sz w:val="24"/>
          <w:szCs w:val="24"/>
        </w:rPr>
        <w:t xml:space="preserve">. </w:t>
      </w:r>
    </w:p>
    <w:p w:rsidR="004B3D2E" w:rsidRPr="0075344A" w:rsidRDefault="004B3D2E" w:rsidP="004B3D2E">
      <w:pPr>
        <w:jc w:val="both"/>
        <w:rPr>
          <w:rFonts w:ascii="Times New Roman" w:hAnsi="Times New Roman" w:cs="Times New Roman"/>
          <w:sz w:val="24"/>
          <w:szCs w:val="24"/>
        </w:rPr>
      </w:pPr>
      <w:r w:rsidRPr="0075344A">
        <w:rPr>
          <w:rFonts w:ascii="Times New Roman" w:hAnsi="Times New Roman" w:cs="Times New Roman"/>
          <w:sz w:val="24"/>
          <w:szCs w:val="24"/>
        </w:rPr>
        <w:t xml:space="preserve">Anılan kararda da işaret edildiği üzere, bir okul türüne sağlanan ayrıcalığın diğer okul türlere sağlanmaması eğitim hakkı ve eşitlik ilkesinin ihlali olarak ifade edilmiştir. </w:t>
      </w:r>
    </w:p>
    <w:p w:rsidR="004B3D2E" w:rsidRPr="0075344A" w:rsidRDefault="004B3D2E" w:rsidP="004B3D2E">
      <w:pPr>
        <w:jc w:val="both"/>
        <w:rPr>
          <w:rFonts w:ascii="Times New Roman" w:hAnsi="Times New Roman" w:cs="Times New Roman"/>
          <w:sz w:val="24"/>
          <w:szCs w:val="24"/>
        </w:rPr>
      </w:pPr>
      <w:r w:rsidRPr="0075344A">
        <w:rPr>
          <w:rFonts w:ascii="Times New Roman" w:hAnsi="Times New Roman" w:cs="Times New Roman"/>
          <w:sz w:val="24"/>
          <w:szCs w:val="24"/>
        </w:rPr>
        <w:t xml:space="preserve">Dava konusu düzenlemede de aynı şekilde İmam-Hatip okullarına kanun ve yönetmeliğe aykırı şekilde fen, sosyal bilimler, yabancı dil, sanat, spor liseleri programları uygulanması açıkça hukuka aykırıdır. </w:t>
      </w:r>
    </w:p>
    <w:p w:rsidR="00016EDF" w:rsidRDefault="00016EDF" w:rsidP="00DA6D39">
      <w:pPr>
        <w:pBdr>
          <w:bottom w:val="single" w:sz="4" w:space="1" w:color="auto"/>
        </w:pBdr>
        <w:rPr>
          <w:rFonts w:ascii="Times New Roman" w:hAnsi="Times New Roman" w:cs="Times New Roman"/>
          <w:b/>
          <w:i/>
          <w:sz w:val="24"/>
          <w:szCs w:val="24"/>
        </w:rPr>
      </w:pPr>
    </w:p>
    <w:p w:rsidR="00037796" w:rsidRPr="0075344A" w:rsidRDefault="00DA6D39" w:rsidP="00DA6D39">
      <w:pPr>
        <w:pBdr>
          <w:bottom w:val="single" w:sz="4" w:space="1" w:color="auto"/>
        </w:pBdr>
        <w:rPr>
          <w:rFonts w:ascii="Times New Roman" w:hAnsi="Times New Roman" w:cs="Times New Roman"/>
          <w:b/>
          <w:i/>
          <w:sz w:val="24"/>
          <w:szCs w:val="24"/>
        </w:rPr>
      </w:pPr>
      <w:r w:rsidRPr="0075344A">
        <w:rPr>
          <w:rFonts w:ascii="Times New Roman" w:hAnsi="Times New Roman" w:cs="Times New Roman"/>
          <w:b/>
          <w:i/>
          <w:sz w:val="24"/>
          <w:szCs w:val="24"/>
        </w:rPr>
        <w:t>Özel Eğitim Öğretmenlerine Nöbet Görevi Verilmeyeceğine Yönelik Düzenleme Görevin Mahiyeti İtibarı ile Olanaksızdır ve bu Öğretmenlerin Toplu Sözleşmeyle Sağlanan Mali Haklarının Engellenmesine Yöneliktir.</w:t>
      </w:r>
    </w:p>
    <w:p w:rsidR="00DA6D39" w:rsidRPr="0075344A" w:rsidRDefault="00DA6D39" w:rsidP="00E47B36">
      <w:pPr>
        <w:jc w:val="both"/>
        <w:rPr>
          <w:rFonts w:ascii="Times New Roman" w:hAnsi="Times New Roman" w:cs="Times New Roman"/>
        </w:rPr>
      </w:pPr>
      <w:r w:rsidRPr="0075344A">
        <w:rPr>
          <w:rFonts w:ascii="Times New Roman" w:hAnsi="Times New Roman" w:cs="Times New Roman"/>
          <w:sz w:val="24"/>
          <w:szCs w:val="24"/>
        </w:rPr>
        <w:t xml:space="preserve">16.09.2017 tarih ve 30182 sayılı Resmi Gazetede yayımlanarak yürürlüğe giren </w:t>
      </w:r>
      <w:r w:rsidRPr="0075344A">
        <w:rPr>
          <w:rFonts w:ascii="Times New Roman" w:hAnsi="Times New Roman" w:cs="Times New Roman"/>
          <w:bCs/>
          <w:color w:val="000000"/>
          <w:sz w:val="24"/>
          <w:szCs w:val="24"/>
        </w:rPr>
        <w:t>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Yönetmeliğinde Değişiklik Yapılmasına</w:t>
      </w:r>
      <w:r w:rsidRPr="0075344A">
        <w:rPr>
          <w:rFonts w:ascii="Times New Roman" w:hAnsi="Times New Roman" w:cs="Times New Roman"/>
          <w:bCs/>
          <w:color w:val="000000"/>
        </w:rPr>
        <w:t xml:space="preserve"> </w:t>
      </w:r>
      <w:r w:rsidR="00E47B36" w:rsidRPr="0075344A">
        <w:rPr>
          <w:rFonts w:ascii="Times New Roman" w:hAnsi="Times New Roman" w:cs="Times New Roman"/>
          <w:bCs/>
          <w:color w:val="000000"/>
          <w:sz w:val="24"/>
          <w:szCs w:val="24"/>
        </w:rPr>
        <w:t>Dair Y</w:t>
      </w:r>
      <w:r w:rsidRPr="0075344A">
        <w:rPr>
          <w:rFonts w:ascii="Times New Roman" w:hAnsi="Times New Roman" w:cs="Times New Roman"/>
          <w:bCs/>
          <w:color w:val="000000"/>
          <w:sz w:val="24"/>
          <w:szCs w:val="24"/>
        </w:rPr>
        <w:t>önetmelik’in 49. maddesi ile 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 xml:space="preserve">Yönetmeliğinin </w:t>
      </w:r>
      <w:r w:rsidRPr="0075344A">
        <w:rPr>
          <w:rFonts w:ascii="Times New Roman" w:hAnsi="Times New Roman" w:cs="Times New Roman"/>
          <w:b/>
          <w:bCs/>
          <w:color w:val="000000"/>
          <w:sz w:val="24"/>
          <w:szCs w:val="24"/>
        </w:rPr>
        <w:t>91. maddesinin</w:t>
      </w:r>
      <w:r w:rsidR="0075344A" w:rsidRPr="0075344A">
        <w:rPr>
          <w:rFonts w:ascii="Times New Roman" w:hAnsi="Times New Roman" w:cs="Times New Roman"/>
          <w:b/>
          <w:bCs/>
          <w:color w:val="000000"/>
          <w:sz w:val="24"/>
          <w:szCs w:val="24"/>
        </w:rPr>
        <w:t xml:space="preserve"> ikinci fıkrasının</w:t>
      </w:r>
      <w:r w:rsidRPr="0075344A">
        <w:rPr>
          <w:rFonts w:ascii="Times New Roman" w:hAnsi="Times New Roman" w:cs="Times New Roman"/>
          <w:b/>
          <w:bCs/>
          <w:color w:val="000000"/>
          <w:sz w:val="24"/>
          <w:szCs w:val="24"/>
        </w:rPr>
        <w:t xml:space="preserve"> (ğ)</w:t>
      </w:r>
      <w:r w:rsidR="00E47B36" w:rsidRPr="0075344A">
        <w:rPr>
          <w:rFonts w:ascii="Times New Roman" w:hAnsi="Times New Roman" w:cs="Times New Roman"/>
          <w:b/>
          <w:bCs/>
          <w:color w:val="000000"/>
          <w:sz w:val="24"/>
          <w:szCs w:val="24"/>
        </w:rPr>
        <w:t xml:space="preserve"> bendi</w:t>
      </w:r>
      <w:r w:rsidRPr="0075344A">
        <w:rPr>
          <w:rFonts w:ascii="Times New Roman" w:hAnsi="Times New Roman" w:cs="Times New Roman"/>
          <w:b/>
          <w:bCs/>
          <w:color w:val="000000"/>
          <w:sz w:val="24"/>
          <w:szCs w:val="24"/>
        </w:rPr>
        <w:t xml:space="preserve"> aynen;</w:t>
      </w:r>
    </w:p>
    <w:p w:rsidR="00DA6D39" w:rsidRPr="0075344A" w:rsidRDefault="00DA6D39" w:rsidP="00DA6D39">
      <w:pPr>
        <w:ind w:left="567" w:right="567"/>
        <w:jc w:val="both"/>
        <w:rPr>
          <w:rFonts w:ascii="Times New Roman" w:hAnsi="Times New Roman" w:cs="Times New Roman"/>
          <w:i/>
        </w:rPr>
      </w:pPr>
      <w:r w:rsidRPr="0075344A">
        <w:rPr>
          <w:rFonts w:ascii="Times New Roman" w:hAnsi="Times New Roman" w:cs="Times New Roman"/>
          <w:i/>
        </w:rPr>
        <w:t>ğ) (</w:t>
      </w:r>
      <w:proofErr w:type="gramStart"/>
      <w:r w:rsidRPr="0075344A">
        <w:rPr>
          <w:rFonts w:ascii="Times New Roman" w:hAnsi="Times New Roman" w:cs="Times New Roman"/>
          <w:i/>
        </w:rPr>
        <w:t>Ek:RG</w:t>
      </w:r>
      <w:proofErr w:type="gramEnd"/>
      <w:r w:rsidRPr="0075344A">
        <w:rPr>
          <w:rFonts w:ascii="Times New Roman" w:hAnsi="Times New Roman" w:cs="Times New Roman"/>
          <w:i/>
        </w:rPr>
        <w:t>-28/10/2016-29871) (Değişik:RG-16/9/2017-30182) Özel eğitim sınıflarında görev yapan özel eğitim öğretmenleri nöbet görevinden muaf tutulur</w:t>
      </w:r>
    </w:p>
    <w:p w:rsidR="00DA6D39" w:rsidRPr="0075344A" w:rsidRDefault="00DA6D39" w:rsidP="00DA6D39">
      <w:pPr>
        <w:rPr>
          <w:rFonts w:ascii="Times New Roman" w:hAnsi="Times New Roman" w:cs="Times New Roman"/>
        </w:rPr>
      </w:pPr>
      <w:proofErr w:type="gramStart"/>
      <w:r w:rsidRPr="0075344A">
        <w:rPr>
          <w:rFonts w:ascii="Times New Roman" w:hAnsi="Times New Roman" w:cs="Times New Roman"/>
        </w:rPr>
        <w:t>şeklinde</w:t>
      </w:r>
      <w:proofErr w:type="gramEnd"/>
      <w:r w:rsidRPr="0075344A">
        <w:rPr>
          <w:rFonts w:ascii="Times New Roman" w:hAnsi="Times New Roman" w:cs="Times New Roman"/>
        </w:rPr>
        <w:t xml:space="preserve"> değiştirilmiştir. </w:t>
      </w:r>
    </w:p>
    <w:p w:rsidR="00DA6D39" w:rsidRPr="0075344A" w:rsidRDefault="00DA6D39" w:rsidP="00DA6D39">
      <w:pPr>
        <w:tabs>
          <w:tab w:val="left" w:pos="567"/>
        </w:tabs>
        <w:jc w:val="both"/>
        <w:rPr>
          <w:rFonts w:ascii="Times New Roman" w:hAnsi="Times New Roman" w:cs="Times New Roman"/>
          <w:sz w:val="24"/>
          <w:szCs w:val="24"/>
        </w:rPr>
      </w:pPr>
      <w:r w:rsidRPr="0075344A">
        <w:rPr>
          <w:rFonts w:ascii="Times New Roman" w:hAnsi="Times New Roman" w:cs="Times New Roman"/>
          <w:sz w:val="24"/>
          <w:szCs w:val="24"/>
        </w:rPr>
        <w:t xml:space="preserve">Özel eğitim sınıfları, özel eğitime ihtiyaç duyan ve ayrı bir sınıfta öğrenim görmeleri uygun olan öğrencilerin özel eğitim anlamında buna ihtiyaç duymayan akranlarıyla birlikte aynı okul içerisinde farklı sınıflarda eğitim görmeleri amacıyla oluşturulan sınıflardır. </w:t>
      </w:r>
    </w:p>
    <w:p w:rsidR="00DA6D39" w:rsidRPr="0075344A" w:rsidRDefault="00DA6D39" w:rsidP="00DA6D39">
      <w:pPr>
        <w:jc w:val="both"/>
        <w:rPr>
          <w:rFonts w:ascii="Times New Roman" w:hAnsi="Times New Roman" w:cs="Times New Roman"/>
          <w:sz w:val="24"/>
          <w:szCs w:val="24"/>
        </w:rPr>
      </w:pPr>
      <w:r w:rsidRPr="0075344A">
        <w:rPr>
          <w:rFonts w:ascii="Times New Roman" w:hAnsi="Times New Roman" w:cs="Times New Roman"/>
          <w:sz w:val="24"/>
          <w:szCs w:val="24"/>
        </w:rPr>
        <w:t xml:space="preserve">Bu sınıflarda da özel eğitim öğretmenleri görev yapmaktadır. </w:t>
      </w:r>
    </w:p>
    <w:p w:rsidR="00DA6D39" w:rsidRPr="0075344A" w:rsidRDefault="00DA6D39" w:rsidP="00DA6D39">
      <w:pPr>
        <w:jc w:val="both"/>
        <w:rPr>
          <w:rFonts w:ascii="Times New Roman" w:hAnsi="Times New Roman" w:cs="Times New Roman"/>
          <w:sz w:val="24"/>
          <w:szCs w:val="24"/>
        </w:rPr>
      </w:pPr>
      <w:r w:rsidRPr="0075344A">
        <w:rPr>
          <w:rFonts w:ascii="Times New Roman" w:hAnsi="Times New Roman" w:cs="Times New Roman"/>
          <w:sz w:val="24"/>
          <w:szCs w:val="24"/>
        </w:rPr>
        <w:t xml:space="preserve">Bu sınıflarda eğitim gören öğrencilerin özel durumları göz önünde bulundurulduğunda özel eğitim öğretmenlerinin teneffüs ve dinlenme saatleri diğer sınıflardan farklılık arz etmektedir. Bu sınıflarda normalde iki öğretmen görevlendirmesi yapılması gerekmektedir. Ancak gerekçe gösterilerek çoğu okulda bu uygulama mümkün olamamaktadır. Bu durumda da öğretmenler teneffüse dahi çıkamamakta özel ihtiyaçlarını dahi gidermekte zorlanmaktadır. Yani bu öğretmenler esasında normalde teneffüs saatlerinde nöbet tutan öğretmenin yapmış olduğu işi her gün kendi sınıfları için yerine getirmektedir. </w:t>
      </w:r>
    </w:p>
    <w:p w:rsidR="00DA6D39" w:rsidRPr="0075344A" w:rsidRDefault="00DA6D39" w:rsidP="00DA6D39">
      <w:pPr>
        <w:jc w:val="both"/>
        <w:rPr>
          <w:rFonts w:ascii="Times New Roman" w:hAnsi="Times New Roman" w:cs="Times New Roman"/>
          <w:sz w:val="24"/>
          <w:szCs w:val="24"/>
        </w:rPr>
      </w:pPr>
      <w:r w:rsidRPr="0075344A">
        <w:rPr>
          <w:rFonts w:ascii="Times New Roman" w:hAnsi="Times New Roman" w:cs="Times New Roman"/>
          <w:sz w:val="24"/>
          <w:szCs w:val="24"/>
        </w:rPr>
        <w:t xml:space="preserve">Burada bu öğretmenlerin özel durumunun mahiyetine ilişki olarak ders saatleri dışında sürekli şekilde fiilen nöbet görevi yerine getirilmektedir. </w:t>
      </w:r>
    </w:p>
    <w:p w:rsidR="00DA6D39" w:rsidRPr="0075344A" w:rsidRDefault="00DA6D39" w:rsidP="00DA6D39">
      <w:pPr>
        <w:jc w:val="both"/>
        <w:rPr>
          <w:rFonts w:ascii="Times New Roman" w:hAnsi="Times New Roman" w:cs="Times New Roman"/>
          <w:sz w:val="24"/>
          <w:szCs w:val="24"/>
        </w:rPr>
      </w:pPr>
      <w:r w:rsidRPr="0075344A">
        <w:rPr>
          <w:rFonts w:ascii="Times New Roman" w:hAnsi="Times New Roman" w:cs="Times New Roman"/>
          <w:sz w:val="24"/>
          <w:szCs w:val="24"/>
        </w:rPr>
        <w:t xml:space="preserve">Davaya konu ettiğimiz hükümde ise bu öğretmenlere nöbet görevi verilmez şeklindeki bu düzenleme hem mevcut şartların gerçekleriyle örtüşmemekte hem de bu öğretmenlerin mali </w:t>
      </w:r>
      <w:r w:rsidRPr="0075344A">
        <w:rPr>
          <w:rFonts w:ascii="Times New Roman" w:hAnsi="Times New Roman" w:cs="Times New Roman"/>
          <w:sz w:val="24"/>
          <w:szCs w:val="24"/>
        </w:rPr>
        <w:lastRenderedPageBreak/>
        <w:t xml:space="preserve">kaybına neden olmaktadır. İdare hem mali </w:t>
      </w:r>
      <w:proofErr w:type="gramStart"/>
      <w:r w:rsidRPr="0075344A">
        <w:rPr>
          <w:rFonts w:ascii="Times New Roman" w:hAnsi="Times New Roman" w:cs="Times New Roman"/>
          <w:sz w:val="24"/>
          <w:szCs w:val="24"/>
        </w:rPr>
        <w:t>imkanları</w:t>
      </w:r>
      <w:proofErr w:type="gramEnd"/>
      <w:r w:rsidRPr="0075344A">
        <w:rPr>
          <w:rFonts w:ascii="Times New Roman" w:hAnsi="Times New Roman" w:cs="Times New Roman"/>
          <w:sz w:val="24"/>
          <w:szCs w:val="24"/>
        </w:rPr>
        <w:t xml:space="preserve"> gerekçe göstererek öğretmenin dinlenme ihtiyacına yönelik gerekli tedbirleri almamakta, hem de </w:t>
      </w:r>
      <w:r w:rsidRPr="0075344A">
        <w:rPr>
          <w:rFonts w:ascii="Times New Roman" w:hAnsi="Times New Roman" w:cs="Times New Roman"/>
          <w:b/>
          <w:sz w:val="24"/>
          <w:szCs w:val="24"/>
        </w:rPr>
        <w:t>bu öğretmenler fiilen nöbet tutmalarına rağmen nöbet görevinden muaf tutuldukları düzenlemesi nedeni ile nöbet ücreti ödemeyecektir.</w:t>
      </w:r>
      <w:r w:rsidRPr="0075344A">
        <w:rPr>
          <w:rFonts w:ascii="Times New Roman" w:hAnsi="Times New Roman" w:cs="Times New Roman"/>
          <w:sz w:val="24"/>
          <w:szCs w:val="24"/>
        </w:rPr>
        <w:t xml:space="preserve">  Çünkü Kamu Görevlilerinin Geneline ve Hizmet Kollarına Yönelik Mali ve Sosyal Haklara İlişkin 2016 ve 2017 Yıllarını Kapsayan 3. Dönem Toplu Sözleşme’nin İKİNCİ BÖLÜMÜ olan Eğitim, Öğretim ve Bilim Hizmet Koluna İlişkin Toplu Sözleşmenin 22. Maddesinde; </w:t>
      </w:r>
    </w:p>
    <w:p w:rsidR="00DA6D39" w:rsidRPr="0075344A" w:rsidRDefault="00DA6D39" w:rsidP="00DA6D39">
      <w:pPr>
        <w:pStyle w:val="NormalWeb"/>
        <w:shd w:val="clear" w:color="auto" w:fill="FFFFFF"/>
        <w:spacing w:line="330" w:lineRule="atLeast"/>
        <w:ind w:left="567" w:right="567"/>
        <w:jc w:val="both"/>
        <w:rPr>
          <w:i/>
        </w:rPr>
      </w:pPr>
      <w:r w:rsidRPr="0075344A">
        <w:rPr>
          <w:b/>
          <w:bCs/>
          <w:i/>
        </w:rPr>
        <w:t>NÖBETÜCRETİ</w:t>
      </w:r>
      <w:r w:rsidRPr="0075344A">
        <w:rPr>
          <w:b/>
          <w:bCs/>
          <w:i/>
        </w:rPr>
        <w:br/>
        <w:t>Örgün eğitim kurumlarında ek ders ücreti</w:t>
      </w:r>
    </w:p>
    <w:p w:rsidR="00DA6D39" w:rsidRPr="0075344A" w:rsidRDefault="00DA6D39" w:rsidP="00DA6D39">
      <w:pPr>
        <w:pStyle w:val="NormalWeb"/>
        <w:shd w:val="clear" w:color="auto" w:fill="FFFFFF"/>
        <w:spacing w:line="330" w:lineRule="atLeast"/>
        <w:ind w:left="567" w:right="567"/>
        <w:jc w:val="both"/>
        <w:rPr>
          <w:i/>
        </w:rPr>
      </w:pPr>
      <w:r w:rsidRPr="0075344A">
        <w:rPr>
          <w:b/>
          <w:bCs/>
          <w:i/>
        </w:rPr>
        <w:t>MADDE 22</w:t>
      </w:r>
      <w:r w:rsidRPr="0075344A">
        <w:rPr>
          <w:i/>
        </w:rPr>
        <w:t xml:space="preserve">- (1) Örgün eğitim kurumlarında (mesleki eğitim merkezleri </w:t>
      </w:r>
      <w:proofErr w:type="gramStart"/>
      <w:r w:rsidRPr="0075344A">
        <w:rPr>
          <w:i/>
        </w:rPr>
        <w:t>dahil</w:t>
      </w:r>
      <w:proofErr w:type="gramEnd"/>
      <w:r w:rsidRPr="0075344A">
        <w:rPr>
          <w:i/>
        </w:rPr>
        <w:t xml:space="preserve">) ders yılı süresi içinde eğitim ve öğretimin fiilen yapıldığı normal çalışma günleri için </w:t>
      </w:r>
      <w:r w:rsidRPr="0075344A">
        <w:rPr>
          <w:i/>
          <w:u w:val="single"/>
        </w:rPr>
        <w:t>ilgili mevzuatına göre kendilerine nöbet görevi verilen</w:t>
      </w:r>
      <w:r w:rsidRPr="0075344A">
        <w:rPr>
          <w:i/>
        </w:rPr>
        <w:t xml:space="preserve"> ve bu görevi de fiilen yerine getiren müdür yardımcıları ile öğretmenlere, 2016 yılında haftada 2 saati ve 2017 yılında ise haftada 3 saati geçmemek üzere ek ders ücreti ödenir.</w:t>
      </w:r>
    </w:p>
    <w:p w:rsidR="00DA6D39" w:rsidRPr="0075344A" w:rsidRDefault="00DA6D39" w:rsidP="00DA6D39">
      <w:pPr>
        <w:rPr>
          <w:rFonts w:ascii="Times New Roman" w:hAnsi="Times New Roman" w:cs="Times New Roman"/>
          <w:sz w:val="24"/>
          <w:szCs w:val="24"/>
        </w:rPr>
      </w:pPr>
      <w:proofErr w:type="gramStart"/>
      <w:r w:rsidRPr="0075344A">
        <w:rPr>
          <w:rFonts w:ascii="Times New Roman" w:hAnsi="Times New Roman" w:cs="Times New Roman"/>
          <w:sz w:val="24"/>
          <w:szCs w:val="24"/>
        </w:rPr>
        <w:t>denilmiştir</w:t>
      </w:r>
      <w:proofErr w:type="gramEnd"/>
      <w:r w:rsidRPr="0075344A">
        <w:rPr>
          <w:rFonts w:ascii="Times New Roman" w:hAnsi="Times New Roman" w:cs="Times New Roman"/>
          <w:sz w:val="24"/>
          <w:szCs w:val="24"/>
        </w:rPr>
        <w:t xml:space="preserve">. </w:t>
      </w:r>
    </w:p>
    <w:p w:rsidR="00DA6D39" w:rsidRPr="0075344A" w:rsidRDefault="00DA6D39" w:rsidP="00DA6D39">
      <w:pPr>
        <w:jc w:val="both"/>
        <w:rPr>
          <w:rFonts w:ascii="Times New Roman" w:hAnsi="Times New Roman" w:cs="Times New Roman"/>
          <w:sz w:val="24"/>
          <w:szCs w:val="24"/>
        </w:rPr>
      </w:pPr>
      <w:r w:rsidRPr="00016EDF">
        <w:rPr>
          <w:rFonts w:ascii="Times New Roman" w:hAnsi="Times New Roman" w:cs="Times New Roman"/>
          <w:b/>
          <w:sz w:val="24"/>
          <w:szCs w:val="24"/>
        </w:rPr>
        <w:t>Nöbet ücreti bakımından Toplu sözleşme hükmünden faydalanabilmesi için ilgili mevzuatlarında kendilerine nöbet görevi verilmesi şartı yer almaktadır.</w:t>
      </w:r>
      <w:r w:rsidRPr="0075344A">
        <w:rPr>
          <w:rFonts w:ascii="Times New Roman" w:hAnsi="Times New Roman" w:cs="Times New Roman"/>
          <w:sz w:val="24"/>
          <w:szCs w:val="24"/>
        </w:rPr>
        <w:t xml:space="preserve"> İdare anılan bu hükümleri gerekçe göstererek bu öğretmenlere nöbet ücretlerini ödemeyebilecektir. </w:t>
      </w:r>
    </w:p>
    <w:p w:rsidR="009E4035" w:rsidRPr="009E4035" w:rsidRDefault="009E4035" w:rsidP="00DA6D39">
      <w:pPr>
        <w:jc w:val="both"/>
        <w:rPr>
          <w:rFonts w:ascii="Times New Roman" w:hAnsi="Times New Roman" w:cs="Times New Roman"/>
          <w:sz w:val="24"/>
          <w:szCs w:val="24"/>
        </w:rPr>
      </w:pPr>
      <w:r>
        <w:rPr>
          <w:rFonts w:ascii="Times New Roman" w:hAnsi="Times New Roman" w:cs="Times New Roman"/>
          <w:sz w:val="24"/>
          <w:szCs w:val="24"/>
        </w:rPr>
        <w:t xml:space="preserve">Benzer durumda olan ve teneffüsler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öğrencilerin başından ayrılamayan ve esasen fiilen nöbet tutan okul öncesi öğretmenleri de mevzuatta nöbet görevi verilmez denildiği için nöbet ücreti alamamaktaydı ancak MEB Okul Öncesi ve İlköğretim Kurumları Yönetmeliğinin 44. maddesinde </w:t>
      </w:r>
      <w:r w:rsidRPr="009E4035">
        <w:rPr>
          <w:rFonts w:ascii="Times New Roman" w:hAnsi="Times New Roman" w:cs="Times New Roman"/>
          <w:i/>
          <w:sz w:val="24"/>
          <w:szCs w:val="24"/>
        </w:rPr>
        <w:t>“(2) Bağımsız anaokulu, ana sınıfı ve uygulama sınıfı öğretmenleri kendi devrelerinde ve etkinlik saatleri dışındaki zamanlarda nöbet tutarlar.”</w:t>
      </w:r>
      <w:r w:rsidRPr="009E4035">
        <w:rPr>
          <w:rFonts w:ascii="Times New Roman" w:hAnsi="Times New Roman" w:cs="Times New Roman"/>
          <w:sz w:val="24"/>
          <w:szCs w:val="24"/>
        </w:rPr>
        <w:t xml:space="preserve"> şeklinde getirilen hüküm ile nöbet ücretinden faydalanmaları sağlanmıştır. </w:t>
      </w:r>
    </w:p>
    <w:p w:rsidR="009E4035" w:rsidRPr="009E4035" w:rsidRDefault="009E4035" w:rsidP="00DA6D39">
      <w:pPr>
        <w:jc w:val="both"/>
        <w:rPr>
          <w:rFonts w:ascii="Times New Roman" w:hAnsi="Times New Roman" w:cs="Times New Roman"/>
          <w:b/>
          <w:sz w:val="24"/>
          <w:szCs w:val="24"/>
          <w:u w:val="single"/>
        </w:rPr>
      </w:pPr>
      <w:r w:rsidRPr="009E4035">
        <w:rPr>
          <w:rFonts w:ascii="Times New Roman" w:hAnsi="Times New Roman" w:cs="Times New Roman"/>
          <w:sz w:val="24"/>
          <w:szCs w:val="24"/>
        </w:rPr>
        <w:t xml:space="preserve">Aynı durumda bulunan özel eğitim öğretmeleri de aslında fiilen nöbet görevini yerine getirmelerine rağmen dava konusu bu hükmün bulunması nedeniyle nöbet ücretinden faydalanamamaları söz konusu olabilecektir. </w:t>
      </w:r>
    </w:p>
    <w:p w:rsidR="009E4035" w:rsidRDefault="009E4035" w:rsidP="009E4035">
      <w:pPr>
        <w:jc w:val="both"/>
        <w:rPr>
          <w:rFonts w:ascii="Times New Roman" w:hAnsi="Times New Roman" w:cs="Times New Roman"/>
          <w:sz w:val="24"/>
          <w:szCs w:val="24"/>
        </w:rPr>
      </w:pPr>
      <w:r w:rsidRPr="0075344A">
        <w:rPr>
          <w:rFonts w:ascii="Times New Roman" w:hAnsi="Times New Roman" w:cs="Times New Roman"/>
          <w:sz w:val="24"/>
          <w:szCs w:val="24"/>
        </w:rPr>
        <w:t>Bu suretle de hakkaniyete aykırı şekilde kanuna karşı hile anlamına gelecek bu yöntemle mali haklar</w:t>
      </w:r>
      <w:r>
        <w:rPr>
          <w:rFonts w:ascii="Times New Roman" w:hAnsi="Times New Roman" w:cs="Times New Roman"/>
          <w:sz w:val="24"/>
          <w:szCs w:val="24"/>
        </w:rPr>
        <w:t>ın</w:t>
      </w:r>
      <w:r w:rsidRPr="0075344A">
        <w:rPr>
          <w:rFonts w:ascii="Times New Roman" w:hAnsi="Times New Roman" w:cs="Times New Roman"/>
          <w:sz w:val="24"/>
          <w:szCs w:val="24"/>
        </w:rPr>
        <w:t xml:space="preserve"> kullanılamaz hale getirilmek istendiği açıktır. </w:t>
      </w:r>
    </w:p>
    <w:p w:rsidR="00DA6D39" w:rsidRPr="0075344A" w:rsidRDefault="00DA6D39" w:rsidP="00DA6D39">
      <w:pPr>
        <w:rPr>
          <w:rFonts w:ascii="Times New Roman" w:hAnsi="Times New Roman" w:cs="Times New Roman"/>
        </w:rPr>
      </w:pPr>
    </w:p>
    <w:p w:rsidR="00DA6D39" w:rsidRPr="0075344A" w:rsidRDefault="00DA6D39" w:rsidP="00DA6D39">
      <w:pPr>
        <w:pBdr>
          <w:bottom w:val="single" w:sz="4" w:space="1" w:color="auto"/>
        </w:pBdr>
        <w:jc w:val="both"/>
        <w:rPr>
          <w:rFonts w:ascii="Times New Roman" w:hAnsi="Times New Roman" w:cs="Times New Roman"/>
          <w:b/>
        </w:rPr>
      </w:pPr>
      <w:r w:rsidRPr="0075344A">
        <w:rPr>
          <w:rFonts w:ascii="Times New Roman" w:hAnsi="Times New Roman" w:cs="Times New Roman"/>
          <w:b/>
        </w:rPr>
        <w:t xml:space="preserve">Nöbetçi Öğretmenlere Yüklenen Yükümlülük Sınırları Belirsiz Olup Öğretmeni Mağdur Edebilecektir. </w:t>
      </w:r>
    </w:p>
    <w:p w:rsidR="00DA6D39" w:rsidRPr="0075344A" w:rsidRDefault="00E47B36" w:rsidP="00E47B36">
      <w:pPr>
        <w:jc w:val="both"/>
        <w:rPr>
          <w:rFonts w:ascii="Times New Roman" w:hAnsi="Times New Roman" w:cs="Times New Roman"/>
        </w:rPr>
      </w:pPr>
      <w:r w:rsidRPr="0075344A">
        <w:rPr>
          <w:rFonts w:ascii="Times New Roman" w:hAnsi="Times New Roman" w:cs="Times New Roman"/>
          <w:sz w:val="24"/>
          <w:szCs w:val="24"/>
        </w:rPr>
        <w:t xml:space="preserve">16.09.2017 tarih ve 30182 sayılı Resmi Gazetede yayımlanarak yürürlüğe giren </w:t>
      </w:r>
      <w:r w:rsidRPr="0075344A">
        <w:rPr>
          <w:rFonts w:ascii="Times New Roman" w:hAnsi="Times New Roman" w:cs="Times New Roman"/>
          <w:bCs/>
          <w:color w:val="000000"/>
          <w:sz w:val="24"/>
          <w:szCs w:val="24"/>
        </w:rPr>
        <w:t>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Yönetmeliğinde Değişiklik Yapılmasına</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Dair Yönetmelik’in 49. maddesi ile 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 xml:space="preserve">Yönetmeliğinin </w:t>
      </w:r>
      <w:r w:rsidRPr="0075344A">
        <w:rPr>
          <w:rFonts w:ascii="Times New Roman" w:hAnsi="Times New Roman" w:cs="Times New Roman"/>
          <w:b/>
          <w:bCs/>
          <w:color w:val="000000"/>
          <w:sz w:val="24"/>
          <w:szCs w:val="24"/>
        </w:rPr>
        <w:t>91. maddesinin</w:t>
      </w:r>
      <w:r w:rsidR="0075344A">
        <w:rPr>
          <w:rFonts w:ascii="Times New Roman" w:hAnsi="Times New Roman" w:cs="Times New Roman"/>
          <w:b/>
          <w:bCs/>
          <w:color w:val="000000"/>
          <w:sz w:val="24"/>
          <w:szCs w:val="24"/>
        </w:rPr>
        <w:t xml:space="preserve"> ikinci fıkrasının </w:t>
      </w:r>
      <w:r w:rsidRPr="0075344A">
        <w:rPr>
          <w:rFonts w:ascii="Times New Roman" w:hAnsi="Times New Roman" w:cs="Times New Roman"/>
          <w:b/>
          <w:bCs/>
          <w:color w:val="000000"/>
          <w:sz w:val="24"/>
          <w:szCs w:val="24"/>
        </w:rPr>
        <w:t>(h) bendi aynen;</w:t>
      </w:r>
    </w:p>
    <w:p w:rsidR="00E47B36" w:rsidRPr="0075344A" w:rsidRDefault="00DA6D39" w:rsidP="00E47B36">
      <w:pPr>
        <w:ind w:left="426" w:right="567"/>
        <w:rPr>
          <w:rFonts w:ascii="Times New Roman" w:hAnsi="Times New Roman" w:cs="Times New Roman"/>
          <w:i/>
        </w:rPr>
      </w:pPr>
      <w:r w:rsidRPr="0075344A">
        <w:rPr>
          <w:rFonts w:ascii="Times New Roman" w:hAnsi="Times New Roman" w:cs="Times New Roman"/>
          <w:i/>
        </w:rPr>
        <w:lastRenderedPageBreak/>
        <w:t>h) (</w:t>
      </w:r>
      <w:proofErr w:type="gramStart"/>
      <w:r w:rsidRPr="0075344A">
        <w:rPr>
          <w:rFonts w:ascii="Times New Roman" w:hAnsi="Times New Roman" w:cs="Times New Roman"/>
          <w:i/>
        </w:rPr>
        <w:t>Ek:RG</w:t>
      </w:r>
      <w:proofErr w:type="gramEnd"/>
      <w:r w:rsidRPr="0075344A">
        <w:rPr>
          <w:rFonts w:ascii="Times New Roman" w:hAnsi="Times New Roman" w:cs="Times New Roman"/>
          <w:i/>
        </w:rPr>
        <w:t>-16/9/2017-30182) Nöbetçi öğretmen çeşitli nedenlerden dolayı öğretmeni bulunmayan sınıfın düzenini ve öğrencilerinin etüt çalışması yapmalarını sağlar.</w:t>
      </w:r>
    </w:p>
    <w:p w:rsidR="00DA6D39" w:rsidRPr="00016EDF" w:rsidRDefault="00E47B36" w:rsidP="00E47B36">
      <w:pPr>
        <w:rPr>
          <w:rFonts w:ascii="Times New Roman" w:hAnsi="Times New Roman" w:cs="Times New Roman"/>
          <w:sz w:val="24"/>
          <w:szCs w:val="24"/>
        </w:rPr>
      </w:pPr>
      <w:proofErr w:type="gramStart"/>
      <w:r w:rsidRPr="00016EDF">
        <w:rPr>
          <w:rFonts w:ascii="Times New Roman" w:hAnsi="Times New Roman" w:cs="Times New Roman"/>
          <w:sz w:val="24"/>
          <w:szCs w:val="24"/>
        </w:rPr>
        <w:t>denilmiştir</w:t>
      </w:r>
      <w:proofErr w:type="gramEnd"/>
      <w:r w:rsidRPr="00016EDF">
        <w:rPr>
          <w:rFonts w:ascii="Times New Roman" w:hAnsi="Times New Roman" w:cs="Times New Roman"/>
          <w:sz w:val="24"/>
          <w:szCs w:val="24"/>
        </w:rPr>
        <w:t xml:space="preserve">. </w:t>
      </w:r>
    </w:p>
    <w:p w:rsidR="00E47B36" w:rsidRPr="00016EDF" w:rsidRDefault="00E47B36" w:rsidP="00016EDF">
      <w:pPr>
        <w:jc w:val="both"/>
        <w:rPr>
          <w:rFonts w:ascii="Times New Roman" w:hAnsi="Times New Roman" w:cs="Times New Roman"/>
          <w:sz w:val="24"/>
          <w:szCs w:val="24"/>
        </w:rPr>
      </w:pPr>
      <w:r w:rsidRPr="00016EDF">
        <w:rPr>
          <w:rFonts w:ascii="Times New Roman" w:hAnsi="Times New Roman" w:cs="Times New Roman"/>
          <w:sz w:val="24"/>
          <w:szCs w:val="24"/>
        </w:rPr>
        <w:t xml:space="preserve">Anılan hükümde nöbetçi öğretmenlerin, dersi, öğretmenlerinin bulunmaması nedeniyle boş geçecek sınıfların düzenini sağlayacağı ve etüt çalışmaları yapmalarını sağlayacağı ifade etmektedir. </w:t>
      </w:r>
    </w:p>
    <w:p w:rsidR="00E47B36" w:rsidRPr="00016EDF" w:rsidRDefault="00E47B36" w:rsidP="00B60E58">
      <w:pPr>
        <w:jc w:val="both"/>
        <w:rPr>
          <w:rFonts w:ascii="Times New Roman" w:hAnsi="Times New Roman" w:cs="Times New Roman"/>
          <w:sz w:val="24"/>
          <w:szCs w:val="24"/>
        </w:rPr>
      </w:pPr>
      <w:r w:rsidRPr="00016EDF">
        <w:rPr>
          <w:rFonts w:ascii="Times New Roman" w:hAnsi="Times New Roman" w:cs="Times New Roman"/>
          <w:sz w:val="24"/>
          <w:szCs w:val="24"/>
        </w:rPr>
        <w:t xml:space="preserve">Ancak özellikle nöbetçi öğretmenin öğrencilere etüt çalışması yaptırmasına ilişkin düzenleme muğlak ve amacı yerine getirmekten uzak olup öğretmen bakımından angaryaya dönüşebilecek niteliktedir. Etüt çalışması ile kastedilen ders saati boyunca öğrencilerin başında duracak mıdır? Çalışmaları hangi disiplinde gerçekleştirecektir? </w:t>
      </w:r>
      <w:r w:rsidR="00B60E58" w:rsidRPr="00016EDF">
        <w:rPr>
          <w:rFonts w:ascii="Times New Roman" w:hAnsi="Times New Roman" w:cs="Times New Roman"/>
          <w:sz w:val="24"/>
          <w:szCs w:val="24"/>
        </w:rPr>
        <w:t>Örneğin nöbetçi öğretmen matematik öğretmeni ise din kültürü dersinde nasıl bir etüt çalışması yaptıracaktır? Ya da nöbetçi öğretmenin aynı gün ayrıca kendi ders saati varsa öğretmeni olmadığı için boş olan dersin öğrencilerine nasıl etüt çalışması yaptıracak, boş olan sınıftaki meselelere nasıl müdahale edebilecektir. Dahası aynı saatte kendi dersinde olan öğretmen nöbetçi öğretmen olması nedeni ile boş dersi olan sınıfta yaşanan olumsuz durumlardan sorumlu tutulacak mıdır?</w:t>
      </w:r>
    </w:p>
    <w:p w:rsidR="00E47B36" w:rsidRPr="00016EDF" w:rsidRDefault="00E47B36" w:rsidP="00B60E58">
      <w:pPr>
        <w:jc w:val="both"/>
        <w:rPr>
          <w:rFonts w:ascii="Times New Roman" w:hAnsi="Times New Roman" w:cs="Times New Roman"/>
          <w:sz w:val="24"/>
          <w:szCs w:val="24"/>
        </w:rPr>
      </w:pPr>
      <w:r w:rsidRPr="00016EDF">
        <w:rPr>
          <w:rFonts w:ascii="Times New Roman" w:hAnsi="Times New Roman" w:cs="Times New Roman"/>
          <w:sz w:val="24"/>
          <w:szCs w:val="24"/>
        </w:rPr>
        <w:t>Bu yönlerden bakıldığından düzenleme belirsiz</w:t>
      </w:r>
      <w:r w:rsidR="00B60E58" w:rsidRPr="00016EDF">
        <w:rPr>
          <w:rFonts w:ascii="Times New Roman" w:hAnsi="Times New Roman" w:cs="Times New Roman"/>
          <w:sz w:val="24"/>
          <w:szCs w:val="24"/>
        </w:rPr>
        <w:t>, sorumluluk esaslarına aykırı</w:t>
      </w:r>
      <w:r w:rsidRPr="00016EDF">
        <w:rPr>
          <w:rFonts w:ascii="Times New Roman" w:hAnsi="Times New Roman" w:cs="Times New Roman"/>
          <w:sz w:val="24"/>
          <w:szCs w:val="24"/>
        </w:rPr>
        <w:t xml:space="preserve"> ve öğretmen bakımından angaryaya dönüşebilecek niteliktedir. </w:t>
      </w:r>
    </w:p>
    <w:p w:rsidR="00E47B36" w:rsidRPr="0075344A" w:rsidRDefault="00E47B36" w:rsidP="00E47B36">
      <w:pPr>
        <w:pStyle w:val="paraf"/>
        <w:pBdr>
          <w:bottom w:val="single" w:sz="4" w:space="1" w:color="auto"/>
        </w:pBdr>
        <w:tabs>
          <w:tab w:val="left" w:pos="9072"/>
        </w:tabs>
        <w:jc w:val="both"/>
        <w:rPr>
          <w:b/>
          <w:bCs/>
          <w:i/>
          <w:color w:val="000000"/>
          <w:shd w:val="clear" w:color="auto" w:fill="FFFFFF"/>
        </w:rPr>
      </w:pPr>
      <w:r w:rsidRPr="0075344A">
        <w:rPr>
          <w:b/>
          <w:bCs/>
          <w:i/>
          <w:color w:val="000000"/>
          <w:shd w:val="clear" w:color="auto" w:fill="FFFFFF"/>
        </w:rPr>
        <w:t xml:space="preserve">Resen Verilecek Belletici ve Nöbetçi </w:t>
      </w:r>
      <w:proofErr w:type="spellStart"/>
      <w:r w:rsidRPr="0075344A">
        <w:rPr>
          <w:b/>
          <w:bCs/>
          <w:i/>
          <w:color w:val="000000"/>
          <w:shd w:val="clear" w:color="auto" w:fill="FFFFFF"/>
        </w:rPr>
        <w:t>Belleticilik</w:t>
      </w:r>
      <w:proofErr w:type="spellEnd"/>
      <w:r w:rsidRPr="0075344A">
        <w:rPr>
          <w:b/>
          <w:bCs/>
          <w:i/>
          <w:color w:val="000000"/>
          <w:shd w:val="clear" w:color="auto" w:fill="FFFFFF"/>
        </w:rPr>
        <w:t xml:space="preserve"> Görevi, Mağduriyete Yol Açacağı gibi Hukuka Aykırıdır. </w:t>
      </w:r>
    </w:p>
    <w:p w:rsidR="00E47B36" w:rsidRPr="0075344A" w:rsidRDefault="00E47B36" w:rsidP="00E47B36">
      <w:pPr>
        <w:jc w:val="both"/>
        <w:rPr>
          <w:rFonts w:ascii="Times New Roman" w:hAnsi="Times New Roman" w:cs="Times New Roman"/>
          <w:bCs/>
          <w:color w:val="000000"/>
          <w:sz w:val="24"/>
          <w:szCs w:val="24"/>
        </w:rPr>
      </w:pPr>
      <w:r w:rsidRPr="0075344A">
        <w:rPr>
          <w:rFonts w:ascii="Times New Roman" w:hAnsi="Times New Roman" w:cs="Times New Roman"/>
          <w:sz w:val="24"/>
          <w:szCs w:val="24"/>
        </w:rPr>
        <w:t xml:space="preserve">16.09.2017 tarih ve 30182 sayılı Resmi Gazetede yayımlanarak yürürlüğe giren </w:t>
      </w:r>
      <w:r w:rsidRPr="0075344A">
        <w:rPr>
          <w:rFonts w:ascii="Times New Roman" w:hAnsi="Times New Roman" w:cs="Times New Roman"/>
          <w:bCs/>
          <w:color w:val="000000"/>
          <w:sz w:val="24"/>
          <w:szCs w:val="24"/>
        </w:rPr>
        <w:t>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Yönetmeliğinde Değişiklik Yapılmasına</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Dair Yönetmelik’in 50. maddesi ile 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Yönetmeliğinin 92.maddesinin ikinci fıkrası aynen;</w:t>
      </w:r>
    </w:p>
    <w:p w:rsidR="00E47B36" w:rsidRPr="00315643" w:rsidRDefault="00E47B36" w:rsidP="00E47B36">
      <w:pPr>
        <w:ind w:left="567" w:right="567"/>
        <w:jc w:val="both"/>
        <w:rPr>
          <w:rFonts w:ascii="Times New Roman" w:hAnsi="Times New Roman" w:cs="Times New Roman"/>
          <w:b/>
          <w:i/>
        </w:rPr>
      </w:pPr>
      <w:r w:rsidRPr="00315643">
        <w:rPr>
          <w:rFonts w:ascii="Times New Roman" w:hAnsi="Times New Roman" w:cs="Times New Roman"/>
          <w:b/>
          <w:i/>
        </w:rPr>
        <w:t>(2) (</w:t>
      </w:r>
      <w:proofErr w:type="gramStart"/>
      <w:r w:rsidRPr="00315643">
        <w:rPr>
          <w:rFonts w:ascii="Times New Roman" w:hAnsi="Times New Roman" w:cs="Times New Roman"/>
          <w:b/>
          <w:i/>
        </w:rPr>
        <w:t>Değişik:RG</w:t>
      </w:r>
      <w:proofErr w:type="gramEnd"/>
      <w:r w:rsidRPr="00315643">
        <w:rPr>
          <w:rFonts w:ascii="Times New Roman" w:hAnsi="Times New Roman" w:cs="Times New Roman"/>
          <w:b/>
          <w:i/>
        </w:rPr>
        <w:t>-16/9/2017-30182) Belletici ve nöbetçi belletici öğretmenlik görevi pansiyonun bağlı bulunduğu okulda görev yapan kadrolu öğretmenler tarafından yürütülür. Buna göre;</w:t>
      </w:r>
    </w:p>
    <w:p w:rsidR="00E47B36" w:rsidRPr="00315643" w:rsidRDefault="00E47B36" w:rsidP="00E47B36">
      <w:pPr>
        <w:ind w:left="567" w:right="567"/>
        <w:jc w:val="both"/>
        <w:rPr>
          <w:rFonts w:ascii="Times New Roman" w:hAnsi="Times New Roman" w:cs="Times New Roman"/>
          <w:b/>
          <w:i/>
        </w:rPr>
      </w:pPr>
      <w:r w:rsidRPr="00315643">
        <w:rPr>
          <w:rFonts w:ascii="Times New Roman" w:hAnsi="Times New Roman" w:cs="Times New Roman"/>
          <w:b/>
          <w:i/>
        </w:rPr>
        <w:t xml:space="preserve"> a)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 </w:t>
      </w:r>
    </w:p>
    <w:p w:rsidR="00E47B36" w:rsidRPr="0075344A" w:rsidRDefault="00E47B36" w:rsidP="00E47B36">
      <w:pPr>
        <w:ind w:left="567" w:right="567"/>
        <w:jc w:val="both"/>
        <w:rPr>
          <w:rFonts w:ascii="Times New Roman" w:hAnsi="Times New Roman" w:cs="Times New Roman"/>
          <w:i/>
        </w:rPr>
      </w:pPr>
      <w:r w:rsidRPr="0075344A">
        <w:rPr>
          <w:rFonts w:ascii="Times New Roman" w:hAnsi="Times New Roman" w:cs="Times New Roman"/>
          <w:i/>
        </w:rPr>
        <w:t>b) Belletici ve nöbetçi belletici öğretmenler, pansiyonun bağlı bulunduğu okul müdürünün teklifi ve il veya ilçe millî eğitim müdürünün onayı ile görevlendirilir.</w:t>
      </w:r>
    </w:p>
    <w:p w:rsidR="00E47B36" w:rsidRPr="0075344A" w:rsidRDefault="00E47B36" w:rsidP="00E47B36">
      <w:pPr>
        <w:rPr>
          <w:rFonts w:ascii="Times New Roman" w:hAnsi="Times New Roman" w:cs="Times New Roman"/>
          <w:sz w:val="24"/>
          <w:szCs w:val="24"/>
        </w:rPr>
      </w:pPr>
      <w:proofErr w:type="gramStart"/>
      <w:r w:rsidRPr="0075344A">
        <w:rPr>
          <w:rFonts w:ascii="Times New Roman" w:hAnsi="Times New Roman" w:cs="Times New Roman"/>
          <w:sz w:val="24"/>
          <w:szCs w:val="24"/>
        </w:rPr>
        <w:t>şeklinde</w:t>
      </w:r>
      <w:proofErr w:type="gramEnd"/>
      <w:r w:rsidRPr="0075344A">
        <w:rPr>
          <w:rFonts w:ascii="Times New Roman" w:hAnsi="Times New Roman" w:cs="Times New Roman"/>
          <w:sz w:val="24"/>
          <w:szCs w:val="24"/>
        </w:rPr>
        <w:t xml:space="preserve"> değiştirilmiştir. </w:t>
      </w:r>
    </w:p>
    <w:p w:rsidR="00E47B36" w:rsidRPr="0075344A" w:rsidRDefault="00C372AE" w:rsidP="00C372AE">
      <w:pPr>
        <w:jc w:val="both"/>
        <w:rPr>
          <w:rFonts w:ascii="Times New Roman" w:hAnsi="Times New Roman" w:cs="Times New Roman"/>
          <w:sz w:val="24"/>
          <w:szCs w:val="24"/>
        </w:rPr>
      </w:pPr>
      <w:r w:rsidRPr="0075344A">
        <w:rPr>
          <w:rFonts w:ascii="Times New Roman" w:hAnsi="Times New Roman" w:cs="Times New Roman"/>
          <w:sz w:val="24"/>
          <w:szCs w:val="24"/>
        </w:rPr>
        <w:lastRenderedPageBreak/>
        <w:t>Fıkranın “</w:t>
      </w:r>
      <w:r w:rsidRPr="0075344A">
        <w:rPr>
          <w:rFonts w:ascii="Times New Roman" w:hAnsi="Times New Roman" w:cs="Times New Roman"/>
          <w:i/>
          <w:sz w:val="24"/>
          <w:szCs w:val="24"/>
        </w:rPr>
        <w:t>Belletici ve nöbetçi belletici öğretmenlik görevi pansiyonun bağlı bulunduğu okulda görev yapan kadrolu öğretmenler tarafından yürütülür</w:t>
      </w:r>
      <w:r w:rsidRPr="0075344A">
        <w:rPr>
          <w:rFonts w:ascii="Times New Roman" w:hAnsi="Times New Roman" w:cs="Times New Roman"/>
          <w:sz w:val="24"/>
          <w:szCs w:val="24"/>
        </w:rPr>
        <w:t>.” şeklinde birinci cümlesi eksik düzenleme niteliğindedir. Şöyle ki;</w:t>
      </w:r>
    </w:p>
    <w:p w:rsidR="00C372AE" w:rsidRPr="0075344A" w:rsidRDefault="00C372AE" w:rsidP="00C372AE">
      <w:pPr>
        <w:pStyle w:val="paraf"/>
        <w:jc w:val="both"/>
        <w:rPr>
          <w:bCs/>
          <w:color w:val="000000"/>
          <w:shd w:val="clear" w:color="auto" w:fill="FFFFFF"/>
        </w:rPr>
      </w:pPr>
      <w:r w:rsidRPr="0075344A">
        <w:rPr>
          <w:bCs/>
          <w:color w:val="000000"/>
          <w:shd w:val="clear" w:color="auto" w:fill="FFFFFF"/>
        </w:rPr>
        <w:t>2698 sayılı Milli Eğitim Bakanlığı Okul Pansiyonları Kanununun;</w:t>
      </w:r>
    </w:p>
    <w:p w:rsidR="00C372AE" w:rsidRPr="0075344A" w:rsidRDefault="00C372AE" w:rsidP="00C372AE">
      <w:pPr>
        <w:shd w:val="clear" w:color="auto" w:fill="FFFFFF"/>
        <w:spacing w:before="100" w:beforeAutospacing="1" w:after="100" w:afterAutospacing="1" w:line="240" w:lineRule="auto"/>
        <w:ind w:left="709" w:right="567" w:firstLine="142"/>
        <w:jc w:val="both"/>
        <w:rPr>
          <w:rFonts w:ascii="Times New Roman" w:eastAsia="Times New Roman" w:hAnsi="Times New Roman" w:cs="Times New Roman"/>
          <w:i/>
          <w:color w:val="000000"/>
          <w:lang w:eastAsia="tr-TR"/>
        </w:rPr>
      </w:pPr>
      <w:r w:rsidRPr="0075344A">
        <w:rPr>
          <w:rFonts w:ascii="Times New Roman" w:eastAsia="Times New Roman" w:hAnsi="Times New Roman" w:cs="Times New Roman"/>
          <w:b/>
          <w:bCs/>
          <w:i/>
          <w:color w:val="000000"/>
          <w:lang w:eastAsia="tr-TR"/>
        </w:rPr>
        <w:t>Tanımlar</w:t>
      </w:r>
    </w:p>
    <w:p w:rsidR="00C372AE" w:rsidRPr="0075344A" w:rsidRDefault="00C372AE" w:rsidP="00C372AE">
      <w:pPr>
        <w:shd w:val="clear" w:color="auto" w:fill="FFFFFF"/>
        <w:spacing w:before="100" w:beforeAutospacing="1" w:after="100" w:afterAutospacing="1" w:line="240" w:lineRule="auto"/>
        <w:ind w:left="709" w:right="567" w:firstLine="142"/>
        <w:jc w:val="both"/>
        <w:rPr>
          <w:rFonts w:ascii="Times New Roman" w:eastAsia="Times New Roman" w:hAnsi="Times New Roman" w:cs="Times New Roman"/>
          <w:i/>
          <w:color w:val="000000"/>
          <w:lang w:eastAsia="tr-TR"/>
        </w:rPr>
      </w:pPr>
      <w:r w:rsidRPr="0075344A">
        <w:rPr>
          <w:rFonts w:ascii="Times New Roman" w:eastAsia="Times New Roman" w:hAnsi="Times New Roman" w:cs="Times New Roman"/>
          <w:b/>
          <w:bCs/>
          <w:i/>
          <w:color w:val="000000"/>
          <w:lang w:eastAsia="tr-TR"/>
        </w:rPr>
        <w:t>Madde 2 – </w:t>
      </w:r>
      <w:r w:rsidRPr="0075344A">
        <w:rPr>
          <w:rFonts w:ascii="Times New Roman" w:eastAsia="Times New Roman" w:hAnsi="Times New Roman" w:cs="Times New Roman"/>
          <w:i/>
          <w:color w:val="000000"/>
          <w:lang w:eastAsia="tr-TR"/>
        </w:rPr>
        <w:t>Bu Kanunda geçen;</w:t>
      </w:r>
    </w:p>
    <w:p w:rsidR="00C372AE" w:rsidRPr="0075344A" w:rsidRDefault="00C372AE" w:rsidP="00C372AE">
      <w:pPr>
        <w:shd w:val="clear" w:color="auto" w:fill="FFFFFF"/>
        <w:spacing w:before="100" w:beforeAutospacing="1" w:after="100" w:afterAutospacing="1" w:line="240" w:lineRule="auto"/>
        <w:ind w:left="709" w:right="567" w:firstLine="142"/>
        <w:jc w:val="both"/>
        <w:rPr>
          <w:rFonts w:ascii="Times New Roman" w:eastAsia="Times New Roman" w:hAnsi="Times New Roman" w:cs="Times New Roman"/>
          <w:i/>
          <w:color w:val="000000"/>
          <w:lang w:eastAsia="tr-TR"/>
        </w:rPr>
      </w:pPr>
      <w:r w:rsidRPr="0075344A">
        <w:rPr>
          <w:rFonts w:ascii="Times New Roman" w:eastAsia="Times New Roman" w:hAnsi="Times New Roman" w:cs="Times New Roman"/>
          <w:i/>
          <w:color w:val="000000"/>
          <w:lang w:eastAsia="tr-TR"/>
        </w:rPr>
        <w:t xml:space="preserve"> “Pansiyon” ilköğretim ve ortaöğretim kurumlarında parasız ve paralı </w:t>
      </w:r>
      <w:proofErr w:type="spellStart"/>
      <w:r w:rsidRPr="0075344A">
        <w:rPr>
          <w:rFonts w:ascii="Times New Roman" w:eastAsia="Times New Roman" w:hAnsi="Times New Roman" w:cs="Times New Roman"/>
          <w:i/>
          <w:color w:val="000000"/>
          <w:lang w:eastAsia="tr-TR"/>
        </w:rPr>
        <w:t>yatılıok</w:t>
      </w:r>
      <w:proofErr w:type="spellEnd"/>
      <w:r w:rsidRPr="0075344A">
        <w:rPr>
          <w:rFonts w:ascii="Times New Roman" w:eastAsia="Times New Roman" w:hAnsi="Times New Roman" w:cs="Times New Roman"/>
          <w:i/>
          <w:color w:val="000000"/>
          <w:lang w:eastAsia="tr-TR"/>
        </w:rPr>
        <w:t xml:space="preserve"> uyan öğrencilerin barındırma, yatırma ve beslenme ihtiyaçlarının karşılandığı yeri;</w:t>
      </w:r>
    </w:p>
    <w:p w:rsidR="00C372AE" w:rsidRPr="0075344A" w:rsidRDefault="00C372AE" w:rsidP="00C372AE">
      <w:pPr>
        <w:shd w:val="clear" w:color="auto" w:fill="FFFFFF"/>
        <w:spacing w:before="100" w:beforeAutospacing="1" w:after="100" w:afterAutospacing="1" w:line="240" w:lineRule="auto"/>
        <w:ind w:left="709" w:right="567" w:firstLine="142"/>
        <w:jc w:val="both"/>
        <w:rPr>
          <w:rFonts w:ascii="Times New Roman" w:eastAsia="Times New Roman" w:hAnsi="Times New Roman" w:cs="Times New Roman"/>
          <w:i/>
          <w:color w:val="000000"/>
          <w:lang w:eastAsia="tr-TR"/>
        </w:rPr>
      </w:pPr>
      <w:r w:rsidRPr="0075344A">
        <w:rPr>
          <w:rFonts w:ascii="Times New Roman" w:eastAsia="Times New Roman" w:hAnsi="Times New Roman" w:cs="Times New Roman"/>
          <w:i/>
          <w:color w:val="000000"/>
          <w:lang w:eastAsia="tr-TR"/>
        </w:rPr>
        <w:t>“Belletici” ilköğretim ve ortaöğretim kurumlarında parasız ve paralı yatılı öğrencilerin ders saatleri dışında pansiyonlarda eğitim ve gözetimi ile yönetmelikte belirtilecek diğer idari hususları yürütmekle görevli kişileri;</w:t>
      </w:r>
    </w:p>
    <w:p w:rsidR="00C372AE" w:rsidRPr="0075344A" w:rsidRDefault="00C372AE" w:rsidP="00C372AE">
      <w:pPr>
        <w:shd w:val="clear" w:color="auto" w:fill="FFFFFF"/>
        <w:spacing w:before="100" w:beforeAutospacing="1" w:after="100" w:afterAutospacing="1" w:line="240" w:lineRule="auto"/>
        <w:ind w:left="709" w:right="567" w:firstLine="142"/>
        <w:jc w:val="both"/>
        <w:rPr>
          <w:rFonts w:ascii="Times New Roman" w:eastAsia="Times New Roman" w:hAnsi="Times New Roman" w:cs="Times New Roman"/>
          <w:i/>
          <w:color w:val="000000"/>
          <w:lang w:eastAsia="tr-TR"/>
        </w:rPr>
      </w:pPr>
      <w:r w:rsidRPr="0075344A">
        <w:rPr>
          <w:rFonts w:ascii="Times New Roman" w:eastAsia="Times New Roman" w:hAnsi="Times New Roman" w:cs="Times New Roman"/>
          <w:i/>
          <w:color w:val="000000"/>
          <w:lang w:eastAsia="tr-TR"/>
        </w:rPr>
        <w:t>İfade eder.</w:t>
      </w:r>
    </w:p>
    <w:p w:rsidR="00C372AE" w:rsidRPr="0075344A" w:rsidRDefault="00C372AE" w:rsidP="00C372A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tr-TR"/>
        </w:rPr>
      </w:pPr>
      <w:proofErr w:type="gramStart"/>
      <w:r w:rsidRPr="0075344A">
        <w:rPr>
          <w:rFonts w:ascii="Times New Roman" w:eastAsia="Times New Roman" w:hAnsi="Times New Roman" w:cs="Times New Roman"/>
          <w:bCs/>
          <w:color w:val="000000"/>
          <w:sz w:val="24"/>
          <w:szCs w:val="24"/>
          <w:lang w:eastAsia="tr-TR"/>
        </w:rPr>
        <w:t>denilerek</w:t>
      </w:r>
      <w:proofErr w:type="gramEnd"/>
      <w:r w:rsidRPr="0075344A">
        <w:rPr>
          <w:rFonts w:ascii="Times New Roman" w:eastAsia="Times New Roman" w:hAnsi="Times New Roman" w:cs="Times New Roman"/>
          <w:bCs/>
          <w:color w:val="000000"/>
          <w:sz w:val="24"/>
          <w:szCs w:val="24"/>
          <w:lang w:eastAsia="tr-TR"/>
        </w:rPr>
        <w:t xml:space="preserve"> pansiyon ve belletici tanımı yapılmış, bununla birlikte 5. Maddesinde;</w:t>
      </w:r>
    </w:p>
    <w:p w:rsidR="00C372AE" w:rsidRPr="0075344A" w:rsidRDefault="00C372AE" w:rsidP="00C372AE">
      <w:pPr>
        <w:shd w:val="clear" w:color="auto" w:fill="FFFFFF"/>
        <w:spacing w:before="100" w:beforeAutospacing="1" w:after="100" w:afterAutospacing="1" w:line="240" w:lineRule="auto"/>
        <w:ind w:right="567" w:firstLine="567"/>
        <w:jc w:val="both"/>
        <w:rPr>
          <w:rFonts w:ascii="Times New Roman" w:eastAsia="Times New Roman" w:hAnsi="Times New Roman" w:cs="Times New Roman"/>
          <w:i/>
          <w:color w:val="000000"/>
          <w:lang w:eastAsia="tr-TR"/>
        </w:rPr>
      </w:pPr>
      <w:r w:rsidRPr="0075344A">
        <w:rPr>
          <w:rFonts w:ascii="Times New Roman" w:eastAsia="Times New Roman" w:hAnsi="Times New Roman" w:cs="Times New Roman"/>
          <w:i/>
          <w:color w:val="000000"/>
          <w:lang w:eastAsia="tr-TR"/>
        </w:rPr>
        <w:t>Belleticilerin görevlendirilmesi</w:t>
      </w:r>
    </w:p>
    <w:p w:rsidR="00C372AE" w:rsidRPr="0075344A" w:rsidRDefault="00C372AE" w:rsidP="00C372AE">
      <w:pPr>
        <w:shd w:val="clear" w:color="auto" w:fill="FFFFFF"/>
        <w:spacing w:before="100" w:beforeAutospacing="1" w:after="100" w:afterAutospacing="1" w:line="240" w:lineRule="auto"/>
        <w:ind w:left="567" w:right="567"/>
        <w:jc w:val="both"/>
        <w:rPr>
          <w:rFonts w:ascii="Times New Roman" w:eastAsia="Times New Roman" w:hAnsi="Times New Roman" w:cs="Times New Roman"/>
          <w:i/>
          <w:color w:val="000000"/>
          <w:lang w:eastAsia="tr-TR"/>
        </w:rPr>
      </w:pPr>
      <w:r w:rsidRPr="0075344A">
        <w:rPr>
          <w:rFonts w:ascii="Times New Roman" w:eastAsia="Times New Roman" w:hAnsi="Times New Roman" w:cs="Times New Roman"/>
          <w:b/>
          <w:bCs/>
          <w:i/>
          <w:color w:val="000000"/>
          <w:lang w:eastAsia="tr-TR"/>
        </w:rPr>
        <w:t>Madde 5 – </w:t>
      </w:r>
      <w:r w:rsidRPr="0075344A">
        <w:rPr>
          <w:rFonts w:ascii="Times New Roman" w:eastAsia="Times New Roman" w:hAnsi="Times New Roman" w:cs="Times New Roman"/>
          <w:i/>
          <w:color w:val="000000"/>
          <w:lang w:eastAsia="tr-TR"/>
        </w:rPr>
        <w:t>Pansiyonlardan öğrencilerin ders saatleri dışında eğitim ve gözetim faaliyetleri ile pansiyonların idari işlerini yürütmek üzere belleticiler görevlendirilir. Görevlendirme, ilköğretim ve ortaöğretim kurumları öğretmenleri arasından Valilik Onayı ile yapılır.</w:t>
      </w:r>
    </w:p>
    <w:p w:rsidR="00C372AE" w:rsidRPr="0075344A" w:rsidRDefault="00C372AE" w:rsidP="00C372AE">
      <w:pPr>
        <w:pStyle w:val="paraf"/>
        <w:jc w:val="both"/>
        <w:rPr>
          <w:bCs/>
          <w:color w:val="000000"/>
          <w:shd w:val="clear" w:color="auto" w:fill="FFFFFF"/>
        </w:rPr>
      </w:pPr>
      <w:proofErr w:type="gramStart"/>
      <w:r w:rsidRPr="0075344A">
        <w:rPr>
          <w:bCs/>
          <w:color w:val="000000"/>
          <w:shd w:val="clear" w:color="auto" w:fill="FFFFFF"/>
        </w:rPr>
        <w:t>hükmü</w:t>
      </w:r>
      <w:proofErr w:type="gramEnd"/>
      <w:r w:rsidRPr="0075344A">
        <w:rPr>
          <w:bCs/>
          <w:color w:val="000000"/>
          <w:shd w:val="clear" w:color="auto" w:fill="FFFFFF"/>
        </w:rPr>
        <w:t xml:space="preserve"> ile de </w:t>
      </w:r>
      <w:proofErr w:type="spellStart"/>
      <w:r w:rsidRPr="0075344A">
        <w:rPr>
          <w:bCs/>
          <w:color w:val="000000"/>
          <w:shd w:val="clear" w:color="auto" w:fill="FFFFFF"/>
        </w:rPr>
        <w:t>belleticilik</w:t>
      </w:r>
      <w:proofErr w:type="spellEnd"/>
      <w:r w:rsidRPr="0075344A">
        <w:rPr>
          <w:bCs/>
          <w:color w:val="000000"/>
          <w:shd w:val="clear" w:color="auto" w:fill="FFFFFF"/>
        </w:rPr>
        <w:t xml:space="preserve"> görevlendirmesine ilişkin esas yerini almıştır. </w:t>
      </w:r>
    </w:p>
    <w:p w:rsidR="00C372AE" w:rsidRPr="0075344A" w:rsidRDefault="00C372AE" w:rsidP="00C372AE">
      <w:pPr>
        <w:pStyle w:val="paraf"/>
        <w:jc w:val="both"/>
        <w:rPr>
          <w:bCs/>
          <w:color w:val="000000"/>
          <w:shd w:val="clear" w:color="auto" w:fill="FFFFFF"/>
        </w:rPr>
      </w:pPr>
      <w:r w:rsidRPr="0075344A">
        <w:rPr>
          <w:bCs/>
          <w:color w:val="000000"/>
          <w:shd w:val="clear" w:color="auto" w:fill="FFFFFF"/>
        </w:rPr>
        <w:t xml:space="preserve">Dava konusu yönetmelik hükmüne göre belletici ve nöbetçi belletici öğretmenlik görevi pansiyonun bağlı olduğu okul öğretmenlerine resen verilecektir. </w:t>
      </w:r>
    </w:p>
    <w:p w:rsidR="00C372AE" w:rsidRPr="0075344A" w:rsidRDefault="00C372AE" w:rsidP="00C372AE">
      <w:pPr>
        <w:pStyle w:val="paraf"/>
        <w:jc w:val="both"/>
        <w:rPr>
          <w:bCs/>
          <w:color w:val="000000"/>
          <w:shd w:val="clear" w:color="auto" w:fill="FFFFFF"/>
        </w:rPr>
      </w:pPr>
      <w:r w:rsidRPr="0075344A">
        <w:rPr>
          <w:bCs/>
          <w:color w:val="000000"/>
          <w:shd w:val="clear" w:color="auto" w:fill="FFFFFF"/>
        </w:rPr>
        <w:t xml:space="preserve">Söze konu bu resen görevlendirmeye ilişkin hüküm bu görevi yürütecek öğretmenler için oldukça külfetli ve mağdur edici bir görevlendirmedir. Bazı durumlarda okulun öğretmen sayısına göre haftanın 3 günü belki 4 günü akşamları okuldan sonra bu öğretmenlere resen bu görevler verilmektedir. </w:t>
      </w:r>
    </w:p>
    <w:p w:rsidR="00C372AE" w:rsidRPr="0075344A" w:rsidRDefault="00C372AE" w:rsidP="00C372AE">
      <w:pPr>
        <w:pStyle w:val="paraf"/>
        <w:jc w:val="both"/>
      </w:pPr>
      <w:r w:rsidRPr="0075344A">
        <w:rPr>
          <w:bCs/>
          <w:color w:val="000000"/>
          <w:shd w:val="clear" w:color="auto" w:fill="FFFFFF"/>
        </w:rPr>
        <w:t xml:space="preserve">Görüleceği üzere dayanak kanunda resen görevlendirmeye ilişkin idareye yetki verilmemiştir. Diğer yandan Bilindiği üzere </w:t>
      </w:r>
      <w:r w:rsidRPr="0075344A">
        <w:t>Anayasanın 18. ve 50. maddeleri;</w:t>
      </w:r>
    </w:p>
    <w:p w:rsidR="00C372AE" w:rsidRPr="00016EDF" w:rsidRDefault="00C372AE" w:rsidP="00C372AE">
      <w:pPr>
        <w:tabs>
          <w:tab w:val="left" w:pos="567"/>
        </w:tabs>
        <w:spacing w:line="240" w:lineRule="atLeas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ab/>
        <w:t>II. Zorla çalıştırma yasağı</w:t>
      </w:r>
    </w:p>
    <w:p w:rsidR="00C372AE" w:rsidRPr="00016EDF" w:rsidRDefault="00C372AE" w:rsidP="00C372AE">
      <w:pPr>
        <w:tabs>
          <w:tab w:val="left" w:pos="567"/>
        </w:tabs>
        <w:spacing w:line="240" w:lineRule="atLeas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ab/>
      </w:r>
      <w:r w:rsidRPr="00016EDF">
        <w:rPr>
          <w:rFonts w:ascii="Times New Roman" w:hAnsi="Times New Roman" w:cs="Times New Roman"/>
          <w:b/>
          <w:i/>
          <w:sz w:val="20"/>
          <w:szCs w:val="20"/>
        </w:rPr>
        <w:t>Madde 18 – </w:t>
      </w:r>
      <w:r w:rsidRPr="00016EDF">
        <w:rPr>
          <w:rFonts w:ascii="Times New Roman" w:hAnsi="Times New Roman" w:cs="Times New Roman"/>
          <w:i/>
          <w:sz w:val="20"/>
          <w:szCs w:val="20"/>
        </w:rPr>
        <w:t>Hiç kimse zorla çalıştırılamaz. Angarya yasaktır.</w:t>
      </w:r>
    </w:p>
    <w:p w:rsidR="00C372AE" w:rsidRPr="00016EDF" w:rsidRDefault="00C372AE" w:rsidP="00C372AE">
      <w:pPr>
        <w:tabs>
          <w:tab w:val="left" w:pos="567"/>
        </w:tabs>
        <w:spacing w:line="240" w:lineRule="atLeas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ab/>
        <w:t>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p>
    <w:p w:rsidR="00C372AE" w:rsidRPr="00016EDF" w:rsidRDefault="00C372AE" w:rsidP="00C372AE">
      <w:pPr>
        <w:tabs>
          <w:tab w:val="left" w:pos="567"/>
        </w:tabs>
        <w:spacing w:line="240" w:lineRule="exac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B. Çalışma şartları ve dinlenme hakkı</w:t>
      </w:r>
    </w:p>
    <w:p w:rsidR="00C372AE" w:rsidRPr="00016EDF" w:rsidRDefault="00C372AE" w:rsidP="00C372AE">
      <w:pPr>
        <w:tabs>
          <w:tab w:val="left" w:pos="567"/>
        </w:tabs>
        <w:spacing w:line="240" w:lineRule="exac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ab/>
      </w:r>
      <w:r w:rsidRPr="00016EDF">
        <w:rPr>
          <w:rFonts w:ascii="Times New Roman" w:hAnsi="Times New Roman" w:cs="Times New Roman"/>
          <w:b/>
          <w:i/>
          <w:sz w:val="20"/>
          <w:szCs w:val="20"/>
        </w:rPr>
        <w:t>Madde 50 – </w:t>
      </w:r>
      <w:r w:rsidRPr="00016EDF">
        <w:rPr>
          <w:rFonts w:ascii="Times New Roman" w:hAnsi="Times New Roman" w:cs="Times New Roman"/>
          <w:i/>
          <w:sz w:val="20"/>
          <w:szCs w:val="20"/>
        </w:rPr>
        <w:t>Kimse, yaşına, cinsiyetine ve gücüne uymayan işlerde çalıştırılamaz.</w:t>
      </w:r>
    </w:p>
    <w:p w:rsidR="00C372AE" w:rsidRPr="00016EDF" w:rsidRDefault="00C372AE" w:rsidP="00C372AE">
      <w:pPr>
        <w:tabs>
          <w:tab w:val="left" w:pos="567"/>
        </w:tabs>
        <w:spacing w:line="240" w:lineRule="exac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lastRenderedPageBreak/>
        <w:t xml:space="preserve"> </w:t>
      </w:r>
      <w:r w:rsidRPr="00016EDF">
        <w:rPr>
          <w:rFonts w:ascii="Times New Roman" w:hAnsi="Times New Roman" w:cs="Times New Roman"/>
          <w:i/>
          <w:sz w:val="20"/>
          <w:szCs w:val="20"/>
        </w:rPr>
        <w:tab/>
        <w:t>Küçükler ve kadınlar ile bedeni ve ruhi yetersizliği olanlar çalışma şartları bakımından özel olarak korunurlar.</w:t>
      </w:r>
    </w:p>
    <w:p w:rsidR="00C372AE" w:rsidRPr="00016EDF" w:rsidRDefault="00C372AE" w:rsidP="00C372AE">
      <w:pPr>
        <w:tabs>
          <w:tab w:val="left" w:pos="567"/>
        </w:tabs>
        <w:spacing w:line="240" w:lineRule="exac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ab/>
        <w:t>Dinlenmek, çalışanların hakkıdır.</w:t>
      </w:r>
    </w:p>
    <w:p w:rsidR="00C372AE" w:rsidRPr="00016EDF" w:rsidRDefault="00C372AE" w:rsidP="00C372AE">
      <w:pPr>
        <w:spacing w:line="240" w:lineRule="exact"/>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Ücretli hafta ve bayram tatili ile ücretli yıllık izin hakları ve şartları kanunla düzenlenir.</w:t>
      </w:r>
    </w:p>
    <w:p w:rsidR="00C372AE" w:rsidRPr="0075344A" w:rsidRDefault="00C372AE" w:rsidP="00C372AE">
      <w:pPr>
        <w:jc w:val="both"/>
        <w:rPr>
          <w:rFonts w:ascii="Times New Roman" w:hAnsi="Times New Roman" w:cs="Times New Roman"/>
          <w:sz w:val="24"/>
          <w:szCs w:val="24"/>
        </w:rPr>
      </w:pPr>
      <w:proofErr w:type="gramStart"/>
      <w:r w:rsidRPr="0075344A">
        <w:rPr>
          <w:rFonts w:ascii="Times New Roman" w:hAnsi="Times New Roman" w:cs="Times New Roman"/>
          <w:sz w:val="24"/>
          <w:szCs w:val="24"/>
        </w:rPr>
        <w:t>şeklinde</w:t>
      </w:r>
      <w:proofErr w:type="gramEnd"/>
      <w:r w:rsidRPr="0075344A">
        <w:rPr>
          <w:rFonts w:ascii="Times New Roman" w:hAnsi="Times New Roman" w:cs="Times New Roman"/>
          <w:sz w:val="24"/>
          <w:szCs w:val="24"/>
        </w:rPr>
        <w:t xml:space="preserve"> yer almış olup, angarya yasağı ve dinlenme hakkı anayasal bir hak olarak tanımlanmıştır. Diğer yandan aynı hususlar; </w:t>
      </w:r>
    </w:p>
    <w:p w:rsidR="00C372AE" w:rsidRPr="0075344A" w:rsidRDefault="00C372AE" w:rsidP="00C372AE">
      <w:pPr>
        <w:rPr>
          <w:rFonts w:ascii="Times New Roman" w:hAnsi="Times New Roman" w:cs="Times New Roman"/>
          <w:sz w:val="24"/>
          <w:szCs w:val="24"/>
        </w:rPr>
      </w:pPr>
      <w:r w:rsidRPr="0075344A">
        <w:rPr>
          <w:rFonts w:ascii="Times New Roman" w:hAnsi="Times New Roman" w:cs="Times New Roman"/>
          <w:sz w:val="24"/>
          <w:szCs w:val="24"/>
        </w:rPr>
        <w:t>İnsan Hakları Evrensel Beyannamesi;</w:t>
      </w:r>
    </w:p>
    <w:p w:rsidR="00C372AE" w:rsidRPr="00016EDF" w:rsidRDefault="00C372AE" w:rsidP="00C372AE">
      <w:pPr>
        <w:ind w:left="567"/>
        <w:rPr>
          <w:rFonts w:ascii="Times New Roman" w:hAnsi="Times New Roman" w:cs="Times New Roman"/>
          <w:i/>
          <w:sz w:val="20"/>
          <w:szCs w:val="20"/>
        </w:rPr>
      </w:pPr>
      <w:r w:rsidRPr="00016EDF">
        <w:rPr>
          <w:rFonts w:ascii="Times New Roman" w:hAnsi="Times New Roman" w:cs="Times New Roman"/>
          <w:i/>
          <w:sz w:val="20"/>
          <w:szCs w:val="20"/>
        </w:rPr>
        <w:t>Madde 24- Herkesin dinlenmeye, eğlenmeye, özellikle çalışma süresinin makul ölçüde sınırlandırılmasına ve belirli dönemlerde ücretli izne çıkmaya hakkı vardır.</w:t>
      </w:r>
    </w:p>
    <w:p w:rsidR="00C372AE" w:rsidRPr="0075344A" w:rsidRDefault="00C372AE" w:rsidP="00C372AE">
      <w:pPr>
        <w:rPr>
          <w:rFonts w:ascii="Times New Roman" w:hAnsi="Times New Roman" w:cs="Times New Roman"/>
          <w:sz w:val="24"/>
          <w:szCs w:val="24"/>
        </w:rPr>
      </w:pPr>
      <w:r w:rsidRPr="0075344A">
        <w:rPr>
          <w:rFonts w:ascii="Times New Roman" w:hAnsi="Times New Roman" w:cs="Times New Roman"/>
          <w:sz w:val="24"/>
          <w:szCs w:val="24"/>
        </w:rPr>
        <w:t>Ekonomik, Sosyal Ve Kültürel Haklar  Uluslararası Sözleşmesi;</w:t>
      </w:r>
    </w:p>
    <w:p w:rsidR="00C372AE" w:rsidRPr="00016EDF" w:rsidRDefault="00C372AE" w:rsidP="00C372AE">
      <w:pPr>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7.Madde</w:t>
      </w:r>
    </w:p>
    <w:p w:rsidR="00C372AE" w:rsidRPr="00016EDF" w:rsidRDefault="00C372AE" w:rsidP="00C372AE">
      <w:pPr>
        <w:ind w:left="567" w:right="567"/>
        <w:jc w:val="both"/>
        <w:rPr>
          <w:rFonts w:ascii="Times New Roman" w:hAnsi="Times New Roman" w:cs="Times New Roman"/>
          <w:i/>
          <w:sz w:val="20"/>
          <w:szCs w:val="20"/>
        </w:rPr>
      </w:pPr>
      <w:r w:rsidRPr="00016EDF">
        <w:rPr>
          <w:rFonts w:ascii="Times New Roman" w:hAnsi="Times New Roman" w:cs="Times New Roman"/>
          <w:i/>
          <w:sz w:val="20"/>
          <w:szCs w:val="20"/>
        </w:rPr>
        <w:t>d) Dinlenme, çalışma arası, çalışma saatlerinin makul ölçüde sınırlandırılması ile ücretli yıllık  izin ve resmi tatillerde ücret verilmesi.</w:t>
      </w:r>
    </w:p>
    <w:p w:rsidR="00C372AE" w:rsidRPr="0075344A" w:rsidRDefault="00C372AE" w:rsidP="00C372AE">
      <w:pPr>
        <w:rPr>
          <w:rFonts w:ascii="Times New Roman" w:hAnsi="Times New Roman" w:cs="Times New Roman"/>
          <w:sz w:val="24"/>
          <w:szCs w:val="24"/>
        </w:rPr>
      </w:pPr>
      <w:r w:rsidRPr="0075344A">
        <w:rPr>
          <w:rFonts w:ascii="Times New Roman" w:hAnsi="Times New Roman" w:cs="Times New Roman"/>
          <w:sz w:val="24"/>
          <w:szCs w:val="24"/>
        </w:rPr>
        <w:t>Avrupa İnsan Hakları Sözleşmesi;</w:t>
      </w:r>
    </w:p>
    <w:p w:rsidR="00C372AE" w:rsidRPr="00016EDF" w:rsidRDefault="00C372AE" w:rsidP="00C372AE">
      <w:pPr>
        <w:ind w:left="567" w:right="567"/>
        <w:rPr>
          <w:rFonts w:ascii="Times New Roman" w:hAnsi="Times New Roman" w:cs="Times New Roman"/>
          <w:i/>
          <w:sz w:val="20"/>
          <w:szCs w:val="20"/>
        </w:rPr>
      </w:pPr>
      <w:r w:rsidRPr="00016EDF">
        <w:rPr>
          <w:rFonts w:ascii="Times New Roman" w:hAnsi="Times New Roman" w:cs="Times New Roman"/>
          <w:i/>
          <w:sz w:val="20"/>
          <w:szCs w:val="20"/>
        </w:rPr>
        <w:t>4.madde:</w:t>
      </w:r>
    </w:p>
    <w:p w:rsidR="00C372AE" w:rsidRPr="00016EDF" w:rsidRDefault="00C372AE" w:rsidP="00C372AE">
      <w:pPr>
        <w:ind w:left="567" w:right="567"/>
        <w:rPr>
          <w:rFonts w:ascii="Times New Roman" w:hAnsi="Times New Roman" w:cs="Times New Roman"/>
          <w:i/>
          <w:sz w:val="20"/>
          <w:szCs w:val="20"/>
        </w:rPr>
      </w:pPr>
      <w:r w:rsidRPr="00016EDF">
        <w:rPr>
          <w:rFonts w:ascii="Times New Roman" w:hAnsi="Times New Roman" w:cs="Times New Roman"/>
          <w:i/>
          <w:sz w:val="20"/>
          <w:szCs w:val="20"/>
        </w:rPr>
        <w:t>2. Hiç kimse zorla çalıştırılamaz ve zorunlu çalışmaya tabi tutulamaz.</w:t>
      </w:r>
    </w:p>
    <w:p w:rsidR="00C372AE" w:rsidRPr="0075344A" w:rsidRDefault="00C372AE" w:rsidP="00C372AE">
      <w:pPr>
        <w:rPr>
          <w:rFonts w:ascii="Times New Roman" w:hAnsi="Times New Roman" w:cs="Times New Roman"/>
          <w:sz w:val="24"/>
          <w:szCs w:val="24"/>
        </w:rPr>
      </w:pPr>
      <w:r w:rsidRPr="0075344A">
        <w:rPr>
          <w:rFonts w:ascii="Times New Roman" w:hAnsi="Times New Roman" w:cs="Times New Roman"/>
          <w:sz w:val="24"/>
          <w:szCs w:val="24"/>
        </w:rPr>
        <w:t>Avrupa Sosyal Şartı;</w:t>
      </w:r>
    </w:p>
    <w:p w:rsidR="00C372AE" w:rsidRPr="00016EDF" w:rsidRDefault="00C372AE" w:rsidP="00C372AE">
      <w:pPr>
        <w:ind w:left="567" w:right="567"/>
        <w:jc w:val="both"/>
        <w:rPr>
          <w:rFonts w:ascii="Times New Roman" w:hAnsi="Times New Roman" w:cs="Times New Roman"/>
          <w:i/>
          <w:sz w:val="20"/>
          <w:szCs w:val="20"/>
        </w:rPr>
      </w:pPr>
      <w:proofErr w:type="gramStart"/>
      <w:r w:rsidRPr="00016EDF">
        <w:rPr>
          <w:rFonts w:ascii="Times New Roman" w:hAnsi="Times New Roman" w:cs="Times New Roman"/>
          <w:i/>
          <w:sz w:val="20"/>
          <w:szCs w:val="20"/>
        </w:rPr>
        <w:t>Madde 2 - Adil çalışma koşulları hakkı Akit Taraflar adil çalışma koşulları hakkının etkin biçimde kullanılmasını sağlamak üzere; 393 Avrupa Sosyal Şartı 1. Verimlilik artışı ve ilgili diğer etkenler izin verdiği ölçüde haftalık çalışma süresinin tedricen azaltılmasını öngören makul günlük ve haftalık çalışma saatlerini sağlamayı; 2. Ücretli resmî tatil imkânı sağlamayı; 3. En az iki haftalık ücretli yıllık izin sağlamayı; 4. Belirlenen tehlikeli ve sağlığa zararlı işlerde çalışanlara ücretli ek izin verilmesini veya bunların çalışma saatlerinin azaltılmasını sağlamayı; 5. Elden geldiğince ilgili ülke veya yörenin geleneklerine göre dinlenme günü olarak kabul edilen günle bağdaşmak üzere haftalık bir dinlenme süresi sağlamayı,</w:t>
      </w:r>
      <w:proofErr w:type="gramEnd"/>
    </w:p>
    <w:p w:rsidR="00C372AE" w:rsidRPr="0075344A" w:rsidRDefault="00C372AE" w:rsidP="00C372AE">
      <w:pPr>
        <w:jc w:val="both"/>
        <w:rPr>
          <w:rFonts w:ascii="Times New Roman" w:hAnsi="Times New Roman" w:cs="Times New Roman"/>
          <w:sz w:val="24"/>
          <w:szCs w:val="24"/>
        </w:rPr>
      </w:pPr>
      <w:proofErr w:type="gramStart"/>
      <w:r w:rsidRPr="0075344A">
        <w:rPr>
          <w:rFonts w:ascii="Times New Roman" w:hAnsi="Times New Roman" w:cs="Times New Roman"/>
          <w:sz w:val="24"/>
          <w:szCs w:val="24"/>
        </w:rPr>
        <w:t>hükümleriyle</w:t>
      </w:r>
      <w:proofErr w:type="gramEnd"/>
      <w:r w:rsidRPr="0075344A">
        <w:rPr>
          <w:rFonts w:ascii="Times New Roman" w:hAnsi="Times New Roman" w:cs="Times New Roman"/>
          <w:sz w:val="24"/>
          <w:szCs w:val="24"/>
        </w:rPr>
        <w:t xml:space="preserve"> Türkiye’nin de taraf olduğu ve iç hukuk mevzuatının parçası haline gelmiş uluslararası sözleşmeler de de aynı doğrultunda güvenceye alınan </w:t>
      </w:r>
      <w:r w:rsidRPr="0075344A">
        <w:rPr>
          <w:rFonts w:ascii="Times New Roman" w:hAnsi="Times New Roman" w:cs="Times New Roman"/>
          <w:i/>
          <w:sz w:val="24"/>
          <w:szCs w:val="24"/>
        </w:rPr>
        <w:t>“dinlenme hakkı”</w:t>
      </w:r>
      <w:r w:rsidRPr="0075344A">
        <w:rPr>
          <w:rFonts w:ascii="Times New Roman" w:hAnsi="Times New Roman" w:cs="Times New Roman"/>
          <w:sz w:val="24"/>
          <w:szCs w:val="24"/>
        </w:rPr>
        <w:t xml:space="preserve"> ve </w:t>
      </w:r>
      <w:r w:rsidRPr="0075344A">
        <w:rPr>
          <w:rFonts w:ascii="Times New Roman" w:hAnsi="Times New Roman" w:cs="Times New Roman"/>
          <w:i/>
          <w:sz w:val="24"/>
          <w:szCs w:val="24"/>
        </w:rPr>
        <w:t>“zorla çalıştırılma yasağına”</w:t>
      </w:r>
      <w:r w:rsidRPr="0075344A">
        <w:rPr>
          <w:rFonts w:ascii="Times New Roman" w:hAnsi="Times New Roman" w:cs="Times New Roman"/>
          <w:sz w:val="24"/>
          <w:szCs w:val="24"/>
        </w:rPr>
        <w:t xml:space="preserve"> da aykırıdır. </w:t>
      </w:r>
    </w:p>
    <w:p w:rsidR="00C372AE" w:rsidRPr="0075344A" w:rsidRDefault="00C372AE" w:rsidP="00C372AE">
      <w:pPr>
        <w:pStyle w:val="paraf"/>
        <w:jc w:val="both"/>
        <w:rPr>
          <w:bCs/>
          <w:color w:val="000000"/>
          <w:shd w:val="clear" w:color="auto" w:fill="FFFFFF"/>
        </w:rPr>
      </w:pPr>
      <w:r w:rsidRPr="0075344A">
        <w:rPr>
          <w:bCs/>
          <w:color w:val="000000"/>
          <w:shd w:val="clear" w:color="auto" w:fill="FFFFFF"/>
        </w:rPr>
        <w:t xml:space="preserve">Pek tabi ki anılan pansiyonlarda verilecek bu görevin de yerine getirilmesi gerekliliği ortadadır. </w:t>
      </w:r>
      <w:r w:rsidR="00964DAE" w:rsidRPr="0075344A">
        <w:rPr>
          <w:bCs/>
          <w:color w:val="000000"/>
          <w:shd w:val="clear" w:color="auto" w:fill="FFFFFF"/>
        </w:rPr>
        <w:t>Bunun çözümü de esasında dava konusu 92.maddenin 2. fıkrasının (a) kısmında</w:t>
      </w:r>
      <w:r w:rsidRPr="0075344A">
        <w:rPr>
          <w:bCs/>
          <w:color w:val="000000"/>
          <w:shd w:val="clear" w:color="auto" w:fill="FFFFFF"/>
        </w:rPr>
        <w:t xml:space="preserve"> öngörülen yöntemin </w:t>
      </w:r>
      <w:r w:rsidR="00964DAE" w:rsidRPr="0075344A">
        <w:rPr>
          <w:bCs/>
          <w:color w:val="000000"/>
          <w:shd w:val="clear" w:color="auto" w:fill="FFFFFF"/>
        </w:rPr>
        <w:t>ilk cümleye de</w:t>
      </w:r>
      <w:r w:rsidRPr="0075344A">
        <w:rPr>
          <w:bCs/>
          <w:color w:val="000000"/>
          <w:shd w:val="clear" w:color="auto" w:fill="FFFFFF"/>
        </w:rPr>
        <w:t xml:space="preserve"> uygulanmasıyla çözülebilecektir. </w:t>
      </w:r>
      <w:r w:rsidR="00964DAE" w:rsidRPr="0075344A">
        <w:rPr>
          <w:bCs/>
          <w:color w:val="000000"/>
          <w:shd w:val="clear" w:color="auto" w:fill="FFFFFF"/>
        </w:rPr>
        <w:t>Hüküm;</w:t>
      </w:r>
    </w:p>
    <w:p w:rsidR="00964DAE" w:rsidRPr="0075344A" w:rsidRDefault="00964DAE" w:rsidP="00964DAE">
      <w:pPr>
        <w:ind w:left="567" w:right="567"/>
        <w:jc w:val="both"/>
        <w:rPr>
          <w:rFonts w:ascii="Times New Roman" w:hAnsi="Times New Roman" w:cs="Times New Roman"/>
          <w:i/>
        </w:rPr>
      </w:pPr>
      <w:r w:rsidRPr="0075344A">
        <w:rPr>
          <w:rFonts w:ascii="Times New Roman" w:hAnsi="Times New Roman" w:cs="Times New Roman"/>
          <w:i/>
        </w:rPr>
        <w:t xml:space="preserve">a) Belletici ve nöbetçi belletici öğretmen ihtiyacının okulda görev yapan kadrolu öğretmenler tarafından karşılanamadığı durumlarda, aynı yerleşim birimindeki diğer eğitim kurumlarında görev yapan kadrolu öğretmenlerden </w:t>
      </w:r>
      <w:r w:rsidRPr="0075344A">
        <w:rPr>
          <w:rFonts w:ascii="Times New Roman" w:hAnsi="Times New Roman" w:cs="Times New Roman"/>
          <w:i/>
          <w:u w:val="single"/>
        </w:rPr>
        <w:t>istekli olanlar arasından,</w:t>
      </w:r>
      <w:r w:rsidRPr="0075344A">
        <w:rPr>
          <w:rFonts w:ascii="Times New Roman" w:hAnsi="Times New Roman" w:cs="Times New Roman"/>
          <w:i/>
        </w:rPr>
        <w:t xml:space="preserve"> buna rağmen ihtiyacın karşılanamaması durumunda ise o yerleşim biriminde görev yapan </w:t>
      </w:r>
      <w:r w:rsidRPr="00315643">
        <w:rPr>
          <w:rFonts w:ascii="Times New Roman" w:hAnsi="Times New Roman" w:cs="Times New Roman"/>
          <w:i/>
        </w:rPr>
        <w:t>diğer kadrolu öğretmenler arasından</w:t>
      </w:r>
      <w:r w:rsidRPr="0075344A">
        <w:rPr>
          <w:rFonts w:ascii="Times New Roman" w:hAnsi="Times New Roman" w:cs="Times New Roman"/>
          <w:i/>
        </w:rPr>
        <w:t xml:space="preserve"> resen görevlendirme yapılmak suretiyle karşılanır. </w:t>
      </w:r>
    </w:p>
    <w:p w:rsidR="00C372AE" w:rsidRPr="0075344A" w:rsidRDefault="00C372AE" w:rsidP="00C372AE">
      <w:pPr>
        <w:pStyle w:val="paraf"/>
        <w:jc w:val="both"/>
        <w:rPr>
          <w:bCs/>
          <w:color w:val="000000"/>
          <w:shd w:val="clear" w:color="auto" w:fill="FFFFFF"/>
        </w:rPr>
      </w:pPr>
      <w:proofErr w:type="gramStart"/>
      <w:r w:rsidRPr="0075344A">
        <w:rPr>
          <w:bCs/>
          <w:color w:val="000000"/>
          <w:shd w:val="clear" w:color="auto" w:fill="FFFFFF"/>
        </w:rPr>
        <w:t>şeklinde</w:t>
      </w:r>
      <w:proofErr w:type="gramEnd"/>
      <w:r w:rsidRPr="0075344A">
        <w:rPr>
          <w:bCs/>
          <w:color w:val="000000"/>
          <w:shd w:val="clear" w:color="auto" w:fill="FFFFFF"/>
        </w:rPr>
        <w:t xml:space="preserve"> yer almıştır. </w:t>
      </w:r>
    </w:p>
    <w:p w:rsidR="00C372AE" w:rsidRPr="0075344A" w:rsidRDefault="00C372AE" w:rsidP="00C372AE">
      <w:pPr>
        <w:pStyle w:val="paraf"/>
        <w:jc w:val="both"/>
        <w:rPr>
          <w:bCs/>
          <w:color w:val="000000"/>
          <w:shd w:val="clear" w:color="auto" w:fill="FFFFFF"/>
        </w:rPr>
      </w:pPr>
      <w:r w:rsidRPr="0075344A">
        <w:rPr>
          <w:bCs/>
          <w:color w:val="000000"/>
          <w:shd w:val="clear" w:color="auto" w:fill="FFFFFF"/>
        </w:rPr>
        <w:lastRenderedPageBreak/>
        <w:t xml:space="preserve">Bu hükümde görüleceği üzere ilk etapta bu görevlendirmenin istekli olanlar arasından yapılması öngörülmüş, sonrasında bunun karşılanamaması halinde resen görevlendirmenin yapılacağı ifade edilmiştir. </w:t>
      </w:r>
    </w:p>
    <w:p w:rsidR="00C372AE" w:rsidRPr="0075344A" w:rsidRDefault="00C372AE" w:rsidP="00C372AE">
      <w:pPr>
        <w:pStyle w:val="paraf"/>
        <w:jc w:val="both"/>
        <w:rPr>
          <w:bCs/>
          <w:color w:val="000000"/>
          <w:shd w:val="clear" w:color="auto" w:fill="FFFFFF"/>
        </w:rPr>
      </w:pPr>
      <w:r w:rsidRPr="0075344A">
        <w:rPr>
          <w:bCs/>
          <w:color w:val="000000"/>
          <w:shd w:val="clear" w:color="auto" w:fill="FFFFFF"/>
        </w:rPr>
        <w:t xml:space="preserve">Aynı şekilde dava konusu </w:t>
      </w:r>
      <w:r w:rsidR="00315643">
        <w:rPr>
          <w:bCs/>
          <w:color w:val="000000"/>
          <w:shd w:val="clear" w:color="auto" w:fill="FFFFFF"/>
        </w:rPr>
        <w:t>birinci cümle hük</w:t>
      </w:r>
      <w:r w:rsidRPr="0075344A">
        <w:rPr>
          <w:bCs/>
          <w:color w:val="000000"/>
          <w:shd w:val="clear" w:color="auto" w:fill="FFFFFF"/>
        </w:rPr>
        <w:t>m</w:t>
      </w:r>
      <w:r w:rsidR="00315643">
        <w:rPr>
          <w:bCs/>
          <w:color w:val="000000"/>
          <w:shd w:val="clear" w:color="auto" w:fill="FFFFFF"/>
        </w:rPr>
        <w:t>ün</w:t>
      </w:r>
      <w:r w:rsidRPr="0075344A">
        <w:rPr>
          <w:bCs/>
          <w:color w:val="000000"/>
          <w:shd w:val="clear" w:color="auto" w:fill="FFFFFF"/>
        </w:rPr>
        <w:t xml:space="preserve">de de anılan görevin öncelikle pansiyonun bağlı bulunduğu okulda görev yapan öğretmenlerden </w:t>
      </w:r>
      <w:r w:rsidRPr="0075344A">
        <w:rPr>
          <w:b/>
          <w:bCs/>
          <w:color w:val="000000"/>
          <w:u w:val="single"/>
          <w:shd w:val="clear" w:color="auto" w:fill="FFFFFF"/>
        </w:rPr>
        <w:t>istekli olanlar arasından</w:t>
      </w:r>
      <w:r w:rsidRPr="0075344A">
        <w:rPr>
          <w:bCs/>
          <w:color w:val="000000"/>
          <w:shd w:val="clear" w:color="auto" w:fill="FFFFFF"/>
        </w:rPr>
        <w:t xml:space="preserve"> yapılması, ihtiyacın karşılanamaması halinde aynı yerleşim biriminde görev yapan öğretmenlerden istekli olanlar arasından yapılması, buna rağmen ihtiyacın giderilememesi halinde sonrasında resen görevlendirmelerin gündeme gelmesi şeklinde düzenlenmelidir. Bu halde hem öğretmenler ifade edildiği gibi mağdur olmayacak hem de </w:t>
      </w:r>
      <w:proofErr w:type="spellStart"/>
      <w:r w:rsidRPr="0075344A">
        <w:rPr>
          <w:bCs/>
          <w:color w:val="000000"/>
          <w:shd w:val="clear" w:color="auto" w:fill="FFFFFF"/>
        </w:rPr>
        <w:t>belleticilik</w:t>
      </w:r>
      <w:proofErr w:type="spellEnd"/>
      <w:r w:rsidRPr="0075344A">
        <w:rPr>
          <w:bCs/>
          <w:color w:val="000000"/>
          <w:shd w:val="clear" w:color="auto" w:fill="FFFFFF"/>
        </w:rPr>
        <w:t xml:space="preserve"> görevi de aksatılmamış olacaktır. </w:t>
      </w:r>
      <w:r w:rsidR="00964DAE" w:rsidRPr="0075344A">
        <w:rPr>
          <w:bCs/>
          <w:color w:val="000000"/>
          <w:shd w:val="clear" w:color="auto" w:fill="FFFFFF"/>
        </w:rPr>
        <w:t xml:space="preserve">Bu haliyle istekli olan öğretmenlere de ek mali bir katkı sağlanmış olacaktır. </w:t>
      </w:r>
    </w:p>
    <w:p w:rsidR="00561501" w:rsidRDefault="00C372AE" w:rsidP="00C372AE">
      <w:pPr>
        <w:pStyle w:val="paraf"/>
        <w:jc w:val="both"/>
        <w:rPr>
          <w:bCs/>
          <w:color w:val="000000"/>
          <w:shd w:val="clear" w:color="auto" w:fill="FFFFFF"/>
        </w:rPr>
      </w:pPr>
      <w:r w:rsidRPr="0075344A">
        <w:rPr>
          <w:bCs/>
          <w:color w:val="000000"/>
          <w:shd w:val="clear" w:color="auto" w:fill="FFFFFF"/>
        </w:rPr>
        <w:t xml:space="preserve">Bir başka eksik olarak düzenlenen husus da aynı amacın yerine getirilmesi bakımından önem arz etmektedir. </w:t>
      </w:r>
      <w:r w:rsidR="00315643">
        <w:rPr>
          <w:bCs/>
          <w:color w:val="000000"/>
          <w:shd w:val="clear" w:color="auto" w:fill="FFFFFF"/>
        </w:rPr>
        <w:t>Birinci cümle h</w:t>
      </w:r>
      <w:r w:rsidRPr="0075344A">
        <w:rPr>
          <w:bCs/>
          <w:color w:val="000000"/>
          <w:shd w:val="clear" w:color="auto" w:fill="FFFFFF"/>
        </w:rPr>
        <w:t>ükm</w:t>
      </w:r>
      <w:r w:rsidR="00315643">
        <w:rPr>
          <w:bCs/>
          <w:color w:val="000000"/>
          <w:shd w:val="clear" w:color="auto" w:fill="FFFFFF"/>
        </w:rPr>
        <w:t>ün</w:t>
      </w:r>
      <w:r w:rsidRPr="0075344A">
        <w:rPr>
          <w:bCs/>
          <w:color w:val="000000"/>
          <w:shd w:val="clear" w:color="auto" w:fill="FFFFFF"/>
        </w:rPr>
        <w:t>de yalnızca kadrolu öğretmenlere bu görevin verileceği öngörülmüştür. Oysaki bilindiği üzere 2016-2017</w:t>
      </w:r>
      <w:r w:rsidR="00964DAE" w:rsidRPr="0075344A">
        <w:rPr>
          <w:bCs/>
          <w:color w:val="000000"/>
          <w:shd w:val="clear" w:color="auto" w:fill="FFFFFF"/>
        </w:rPr>
        <w:t>-2018</w:t>
      </w:r>
      <w:r w:rsidRPr="0075344A">
        <w:rPr>
          <w:bCs/>
          <w:color w:val="000000"/>
          <w:shd w:val="clear" w:color="auto" w:fill="FFFFFF"/>
        </w:rPr>
        <w:t xml:space="preserve"> öğretim yılında </w:t>
      </w:r>
      <w:proofErr w:type="spellStart"/>
      <w:r w:rsidR="00964DAE" w:rsidRPr="0075344A">
        <w:rPr>
          <w:bCs/>
          <w:color w:val="000000"/>
          <w:shd w:val="clear" w:color="auto" w:fill="FFFFFF"/>
        </w:rPr>
        <w:t>onbinlerce</w:t>
      </w:r>
      <w:proofErr w:type="spellEnd"/>
      <w:r w:rsidR="00964DAE" w:rsidRPr="0075344A">
        <w:rPr>
          <w:bCs/>
          <w:color w:val="000000"/>
          <w:shd w:val="clear" w:color="auto" w:fill="FFFFFF"/>
        </w:rPr>
        <w:t xml:space="preserve"> </w:t>
      </w:r>
      <w:r w:rsidRPr="0075344A">
        <w:rPr>
          <w:bCs/>
          <w:color w:val="000000"/>
          <w:shd w:val="clear" w:color="auto" w:fill="FFFFFF"/>
        </w:rPr>
        <w:t xml:space="preserve">sayıda sözleşmeli öğretmen ataması yapılmıştır ve bu kapsamda da çok sayıda atamaların yapılacağı bilinmektedir. Sözleşmeli öğretmenlere de istekli olanlar arasından bu görevlerin verilmesi halinde resen görevlendirmelere gerek duyulmaksızın hizmet istekli olan öğretmenler arasından sağlanabilecektir. </w:t>
      </w:r>
      <w:r w:rsidR="00964DAE" w:rsidRPr="0075344A">
        <w:rPr>
          <w:bCs/>
          <w:color w:val="000000"/>
          <w:shd w:val="clear" w:color="auto" w:fill="FFFFFF"/>
        </w:rPr>
        <w:t xml:space="preserve">Yani hükmün “kadrolu ve sözleşmeli öğretmenler arasından” şeklinde yer almasıyla sorun çözülebilecektir. </w:t>
      </w:r>
    </w:p>
    <w:p w:rsidR="00C372AE" w:rsidRDefault="00561501" w:rsidP="00C372AE">
      <w:pPr>
        <w:pStyle w:val="paraf"/>
        <w:jc w:val="both"/>
        <w:rPr>
          <w:bCs/>
          <w:color w:val="000000"/>
          <w:shd w:val="clear" w:color="auto" w:fill="FFFFFF"/>
        </w:rPr>
      </w:pPr>
      <w:r>
        <w:rPr>
          <w:bCs/>
          <w:color w:val="000000"/>
          <w:shd w:val="clear" w:color="auto" w:fill="FFFFFF"/>
        </w:rPr>
        <w:t>Aynı şekilde (a) bendinde</w:t>
      </w:r>
      <w:r w:rsidR="00315643">
        <w:rPr>
          <w:bCs/>
          <w:color w:val="000000"/>
          <w:shd w:val="clear" w:color="auto" w:fill="FFFFFF"/>
        </w:rPr>
        <w:t xml:space="preserve"> de</w:t>
      </w:r>
      <w:r>
        <w:rPr>
          <w:bCs/>
          <w:color w:val="000000"/>
          <w:shd w:val="clear" w:color="auto" w:fill="FFFFFF"/>
        </w:rPr>
        <w:t>;</w:t>
      </w:r>
    </w:p>
    <w:p w:rsidR="00561501" w:rsidRPr="0075344A" w:rsidRDefault="00561501" w:rsidP="00561501">
      <w:pPr>
        <w:ind w:left="567" w:right="567"/>
        <w:jc w:val="both"/>
        <w:rPr>
          <w:rFonts w:ascii="Times New Roman" w:hAnsi="Times New Roman" w:cs="Times New Roman"/>
          <w:i/>
        </w:rPr>
      </w:pPr>
      <w:r w:rsidRPr="0075344A">
        <w:rPr>
          <w:rFonts w:ascii="Times New Roman" w:hAnsi="Times New Roman" w:cs="Times New Roman"/>
          <w:i/>
        </w:rPr>
        <w:t xml:space="preserve">a) Belletici ve nöbetçi belletici öğretmen ihtiyacının okulda görev yapan kadrolu öğretmenler tarafından karşılanamadığı durumlarda, aynı yerleşim birimindeki diğer eğitim kurumlarında görev yapan kadrolu öğretmenlerden </w:t>
      </w:r>
      <w:r w:rsidRPr="00315643">
        <w:rPr>
          <w:rFonts w:ascii="Times New Roman" w:hAnsi="Times New Roman" w:cs="Times New Roman"/>
          <w:i/>
        </w:rPr>
        <w:t>istekli olanlar arasından</w:t>
      </w:r>
      <w:r w:rsidRPr="0075344A">
        <w:rPr>
          <w:rFonts w:ascii="Times New Roman" w:hAnsi="Times New Roman" w:cs="Times New Roman"/>
          <w:i/>
          <w:u w:val="single"/>
        </w:rPr>
        <w:t>,</w:t>
      </w:r>
      <w:r w:rsidRPr="0075344A">
        <w:rPr>
          <w:rFonts w:ascii="Times New Roman" w:hAnsi="Times New Roman" w:cs="Times New Roman"/>
          <w:i/>
        </w:rPr>
        <w:t xml:space="preserve"> buna rağmen ihtiyacın karşılanamaması durumunda ise o yerleşim biriminde görev yapan </w:t>
      </w:r>
      <w:r w:rsidRPr="00561501">
        <w:rPr>
          <w:rFonts w:ascii="Times New Roman" w:hAnsi="Times New Roman" w:cs="Times New Roman"/>
          <w:i/>
          <w:u w:val="single"/>
        </w:rPr>
        <w:t>diğer kadrolu öğretmenler arasından</w:t>
      </w:r>
      <w:r w:rsidRPr="0075344A">
        <w:rPr>
          <w:rFonts w:ascii="Times New Roman" w:hAnsi="Times New Roman" w:cs="Times New Roman"/>
          <w:i/>
        </w:rPr>
        <w:t xml:space="preserve"> resen görevlendirme yapılmak suretiyle karşılanır. </w:t>
      </w:r>
    </w:p>
    <w:p w:rsidR="00561501" w:rsidRPr="0075344A" w:rsidRDefault="00561501" w:rsidP="00C372AE">
      <w:pPr>
        <w:pStyle w:val="paraf"/>
        <w:jc w:val="both"/>
        <w:rPr>
          <w:bCs/>
          <w:color w:val="000000"/>
          <w:shd w:val="clear" w:color="auto" w:fill="FFFFFF"/>
        </w:rPr>
      </w:pPr>
      <w:proofErr w:type="gramStart"/>
      <w:r>
        <w:rPr>
          <w:bCs/>
          <w:color w:val="000000"/>
          <w:shd w:val="clear" w:color="auto" w:fill="FFFFFF"/>
        </w:rPr>
        <w:t>sadece</w:t>
      </w:r>
      <w:proofErr w:type="gramEnd"/>
      <w:r>
        <w:rPr>
          <w:bCs/>
          <w:color w:val="000000"/>
          <w:shd w:val="clear" w:color="auto" w:fill="FFFFFF"/>
        </w:rPr>
        <w:t xml:space="preserve"> kadrolu öğretmenler arasından görevlendirme yapılması ifadesi</w:t>
      </w:r>
      <w:r w:rsidR="00315643">
        <w:rPr>
          <w:bCs/>
          <w:color w:val="000000"/>
          <w:shd w:val="clear" w:color="auto" w:fill="FFFFFF"/>
        </w:rPr>
        <w:t>yle</w:t>
      </w:r>
      <w:r>
        <w:rPr>
          <w:bCs/>
          <w:color w:val="000000"/>
          <w:shd w:val="clear" w:color="auto" w:fill="FFFFFF"/>
        </w:rPr>
        <w:t xml:space="preserve"> sözleşmeli öğretmenleri dahil etmemiş olması nedeniyle </w:t>
      </w:r>
      <w:r w:rsidR="0098234E">
        <w:rPr>
          <w:bCs/>
          <w:color w:val="000000"/>
          <w:shd w:val="clear" w:color="auto" w:fill="FFFFFF"/>
        </w:rPr>
        <w:t xml:space="preserve">bu hüküm de </w:t>
      </w:r>
      <w:r>
        <w:rPr>
          <w:bCs/>
          <w:color w:val="000000"/>
          <w:shd w:val="clear" w:color="auto" w:fill="FFFFFF"/>
        </w:rPr>
        <w:t xml:space="preserve">eksik düzenleme niteliğindedir. </w:t>
      </w:r>
    </w:p>
    <w:p w:rsidR="0098234E" w:rsidRDefault="0098234E" w:rsidP="00CD6919">
      <w:pPr>
        <w:pBdr>
          <w:bottom w:val="single" w:sz="4" w:space="1" w:color="auto"/>
        </w:pBdr>
        <w:rPr>
          <w:rFonts w:ascii="Times New Roman" w:hAnsi="Times New Roman" w:cs="Times New Roman"/>
          <w:b/>
          <w:i/>
        </w:rPr>
      </w:pPr>
    </w:p>
    <w:p w:rsidR="00C372AE" w:rsidRPr="0075344A" w:rsidRDefault="00964DAE" w:rsidP="00CD6919">
      <w:pPr>
        <w:pBdr>
          <w:bottom w:val="single" w:sz="4" w:space="1" w:color="auto"/>
        </w:pBdr>
        <w:rPr>
          <w:rFonts w:ascii="Times New Roman" w:hAnsi="Times New Roman" w:cs="Times New Roman"/>
          <w:b/>
          <w:i/>
        </w:rPr>
      </w:pPr>
      <w:r w:rsidRPr="0075344A">
        <w:rPr>
          <w:rFonts w:ascii="Times New Roman" w:hAnsi="Times New Roman" w:cs="Times New Roman"/>
          <w:b/>
          <w:i/>
        </w:rPr>
        <w:t xml:space="preserve">Davalı İdarenin “Atatürk” İsmini Her Fırsatta Mevzuattan Çıkarma </w:t>
      </w:r>
      <w:r w:rsidR="00445587" w:rsidRPr="0075344A">
        <w:rPr>
          <w:rFonts w:ascii="Times New Roman" w:hAnsi="Times New Roman" w:cs="Times New Roman"/>
          <w:b/>
          <w:i/>
        </w:rPr>
        <w:t>Anlayışı</w:t>
      </w:r>
      <w:r w:rsidR="00CD6919" w:rsidRPr="0075344A">
        <w:rPr>
          <w:rFonts w:ascii="Times New Roman" w:hAnsi="Times New Roman" w:cs="Times New Roman"/>
          <w:b/>
          <w:i/>
        </w:rPr>
        <w:t xml:space="preserve"> Bu Düzenlemede de Kendini Göstermiştir.</w:t>
      </w:r>
      <w:r w:rsidRPr="0075344A">
        <w:rPr>
          <w:rFonts w:ascii="Times New Roman" w:hAnsi="Times New Roman" w:cs="Times New Roman"/>
          <w:b/>
          <w:i/>
        </w:rPr>
        <w:t xml:space="preserve"> </w:t>
      </w:r>
    </w:p>
    <w:p w:rsidR="00CD6919" w:rsidRPr="0075344A" w:rsidRDefault="00CD6919" w:rsidP="00445587">
      <w:pPr>
        <w:pStyle w:val="ListeParagraf"/>
        <w:numPr>
          <w:ilvl w:val="0"/>
          <w:numId w:val="2"/>
        </w:numPr>
        <w:jc w:val="both"/>
        <w:rPr>
          <w:rFonts w:ascii="Times New Roman" w:hAnsi="Times New Roman" w:cs="Times New Roman"/>
          <w:bCs/>
          <w:color w:val="000000"/>
          <w:sz w:val="24"/>
          <w:szCs w:val="24"/>
        </w:rPr>
      </w:pPr>
      <w:r w:rsidRPr="0075344A">
        <w:rPr>
          <w:rFonts w:ascii="Times New Roman" w:hAnsi="Times New Roman" w:cs="Times New Roman"/>
          <w:sz w:val="24"/>
          <w:szCs w:val="24"/>
        </w:rPr>
        <w:t xml:space="preserve">16.09.2017 tarih ve 30182 sayılı Resmi Gazetede yayımlanarak yürürlüğe giren </w:t>
      </w:r>
      <w:r w:rsidRPr="0075344A">
        <w:rPr>
          <w:rFonts w:ascii="Times New Roman" w:hAnsi="Times New Roman" w:cs="Times New Roman"/>
          <w:bCs/>
          <w:color w:val="000000"/>
          <w:sz w:val="24"/>
          <w:szCs w:val="24"/>
        </w:rPr>
        <w:t>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Yönetmeliğinde Değişiklik Yapılmasına</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Dair Yönetmelik’in 53. maddesi ile 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 xml:space="preserve">Yönetmeliğinin </w:t>
      </w:r>
      <w:r w:rsidRPr="0075344A">
        <w:rPr>
          <w:rFonts w:ascii="Times New Roman" w:hAnsi="Times New Roman" w:cs="Times New Roman"/>
          <w:b/>
          <w:bCs/>
          <w:color w:val="000000"/>
          <w:sz w:val="24"/>
          <w:szCs w:val="24"/>
        </w:rPr>
        <w:t>109. maddesi</w:t>
      </w:r>
      <w:r w:rsidRPr="0075344A">
        <w:rPr>
          <w:rFonts w:ascii="Times New Roman" w:hAnsi="Times New Roman" w:cs="Times New Roman"/>
          <w:bCs/>
          <w:color w:val="000000"/>
          <w:sz w:val="24"/>
          <w:szCs w:val="24"/>
        </w:rPr>
        <w:t xml:space="preserve"> aşağıdaki şekilde değiştirilmiştir. </w:t>
      </w:r>
    </w:p>
    <w:p w:rsidR="00CD6919" w:rsidRPr="0075344A" w:rsidRDefault="00CD6919" w:rsidP="00CD6919">
      <w:pPr>
        <w:pStyle w:val="metin"/>
        <w:spacing w:before="0" w:beforeAutospacing="0" w:after="0" w:afterAutospacing="0" w:line="240" w:lineRule="atLeast"/>
        <w:ind w:left="567" w:right="425" w:firstLine="566"/>
        <w:jc w:val="both"/>
        <w:rPr>
          <w:b/>
          <w:bCs/>
          <w:i/>
          <w:color w:val="000000"/>
          <w:sz w:val="20"/>
          <w:szCs w:val="20"/>
        </w:rPr>
      </w:pPr>
      <w:r w:rsidRPr="0075344A">
        <w:rPr>
          <w:b/>
          <w:i/>
          <w:sz w:val="20"/>
          <w:szCs w:val="20"/>
        </w:rPr>
        <w:t>Öğretmenler kurulu</w:t>
      </w:r>
    </w:p>
    <w:p w:rsidR="00CD6919" w:rsidRPr="0075344A" w:rsidRDefault="00CD6919" w:rsidP="00CD6919">
      <w:pPr>
        <w:pStyle w:val="metin"/>
        <w:spacing w:before="0" w:beforeAutospacing="0" w:after="0" w:afterAutospacing="0" w:line="240" w:lineRule="atLeast"/>
        <w:ind w:left="567" w:right="425" w:firstLine="566"/>
        <w:jc w:val="both"/>
        <w:rPr>
          <w:i/>
          <w:color w:val="000000"/>
          <w:sz w:val="20"/>
          <w:szCs w:val="20"/>
        </w:rPr>
      </w:pPr>
      <w:r w:rsidRPr="0075344A">
        <w:rPr>
          <w:b/>
          <w:bCs/>
          <w:i/>
          <w:color w:val="000000"/>
          <w:sz w:val="20"/>
          <w:szCs w:val="20"/>
        </w:rPr>
        <w:t>MADDE 109 –</w:t>
      </w:r>
      <w:r w:rsidRPr="0075344A">
        <w:rPr>
          <w:i/>
          <w:color w:val="000000"/>
          <w:sz w:val="20"/>
          <w:szCs w:val="20"/>
        </w:rPr>
        <w:t> (1) Öğretmenler kurulu; eğitim kurumu müdürünün başkanlığında, müdür başyardımcısı, müdür yardımcıları, öğretmenler, uzman ve eğitici personelden oluşur.</w:t>
      </w:r>
    </w:p>
    <w:p w:rsidR="00CD6919" w:rsidRPr="0075344A" w:rsidRDefault="00CD6919" w:rsidP="00CD6919">
      <w:pPr>
        <w:pStyle w:val="metin"/>
        <w:spacing w:before="0" w:beforeAutospacing="0" w:after="0" w:afterAutospacing="0" w:line="240" w:lineRule="atLeast"/>
        <w:ind w:left="567" w:right="425" w:firstLine="566"/>
        <w:jc w:val="both"/>
        <w:rPr>
          <w:i/>
          <w:color w:val="000000"/>
          <w:sz w:val="20"/>
          <w:szCs w:val="20"/>
        </w:rPr>
      </w:pPr>
      <w:r w:rsidRPr="0075344A">
        <w:rPr>
          <w:i/>
          <w:color w:val="000000"/>
          <w:sz w:val="20"/>
          <w:szCs w:val="20"/>
        </w:rPr>
        <w:t>(2) Kurul; müdürün, müdürün bulunmadığı durumlarda müdürlüğe vekâlet edenin başkanlığında toplanır. Gerektiğinde ilgili gündem maddelerinde görüş ve düşüncesine başvurulmak üzere eğitim kurumunun özelliğine göre; ilgili sektör temsilcileri, eğitici/öğretici personel, usta öğretici, proje uzmanı, proje koordinatörü, teknisyen, iş sağlığı ve güvenliği uzmanı, okul öğrenci temsilcisi, pansiyon öğrenci temsilcisi ile okul aile birliği başkanı da kurul toplantısına çağrılır.</w:t>
      </w:r>
    </w:p>
    <w:p w:rsidR="00CD6919" w:rsidRPr="0075344A" w:rsidRDefault="00CD6919" w:rsidP="00CD6919">
      <w:pPr>
        <w:pStyle w:val="metin"/>
        <w:spacing w:before="0" w:beforeAutospacing="0" w:after="0" w:afterAutospacing="0" w:line="240" w:lineRule="atLeast"/>
        <w:ind w:left="567" w:right="425" w:firstLine="566"/>
        <w:jc w:val="both"/>
        <w:rPr>
          <w:i/>
          <w:color w:val="000000"/>
          <w:sz w:val="20"/>
          <w:szCs w:val="20"/>
        </w:rPr>
      </w:pPr>
      <w:r w:rsidRPr="0075344A">
        <w:rPr>
          <w:i/>
          <w:color w:val="000000"/>
          <w:sz w:val="20"/>
          <w:szCs w:val="20"/>
        </w:rPr>
        <w:lastRenderedPageBreak/>
        <w:t>(3) Olağanüstü durumlar dışında öğretmenler kurulu; Eylül ayının ilk 3 işgünü içinde, ikinci dönemin ilk haftasının ilk 2 işgünü içinde, ders yılı bitimini takip eden haftanın ilk 2 işgünü içinde konuyla ilgili hazırlanacak ve kurul üyelerine toplantı öncesi e-Kurul ve Zümre Modülü üzerinden duyurulacak gündem ile toplanır. Gündemin bir örneği ayrıca öğretmenler odasına asılır. Toplantıların tarihi, yeri ve gündemi en az 5 gün önceden ilgililere yazılı olarak gerektiğinde e-posta ve/veya diğer iletişim araçlarıyla da duyurulur.</w:t>
      </w:r>
    </w:p>
    <w:p w:rsidR="00CD6919" w:rsidRPr="0075344A" w:rsidRDefault="00CD6919" w:rsidP="00CD6919">
      <w:pPr>
        <w:pStyle w:val="metin"/>
        <w:spacing w:before="0" w:beforeAutospacing="0" w:after="0" w:afterAutospacing="0" w:line="240" w:lineRule="atLeast"/>
        <w:ind w:left="567" w:right="425" w:firstLine="566"/>
        <w:jc w:val="both"/>
        <w:rPr>
          <w:i/>
          <w:color w:val="000000"/>
          <w:sz w:val="20"/>
          <w:szCs w:val="20"/>
        </w:rPr>
      </w:pPr>
      <w:r w:rsidRPr="0075344A">
        <w:rPr>
          <w:i/>
          <w:color w:val="000000"/>
          <w:sz w:val="20"/>
          <w:szCs w:val="20"/>
        </w:rPr>
        <w:t xml:space="preserve">(4) </w:t>
      </w:r>
      <w:proofErr w:type="gramStart"/>
      <w:r w:rsidRPr="0075344A">
        <w:rPr>
          <w:i/>
          <w:color w:val="000000"/>
          <w:sz w:val="20"/>
          <w:szCs w:val="20"/>
        </w:rPr>
        <w:t>Öğretmenler kurulu</w:t>
      </w:r>
      <w:proofErr w:type="gramEnd"/>
      <w:r w:rsidRPr="0075344A">
        <w:rPr>
          <w:i/>
          <w:color w:val="000000"/>
          <w:sz w:val="20"/>
          <w:szCs w:val="20"/>
        </w:rPr>
        <w:t>, ders yılı başlamadan önce, ikinci dönem başında ve ders yılı sonunda toplanır. Ayrıca eğitim kurumu müdürünün gerekli gördüğü durumlarda ve/veya kurul üyelerinin salt çoğunluğunun yazılı isteği doğrultusunda da kurul toplantısı yapılır.</w:t>
      </w:r>
    </w:p>
    <w:p w:rsidR="00CD6919" w:rsidRPr="0075344A" w:rsidRDefault="00CD6919" w:rsidP="00CD6919">
      <w:pPr>
        <w:pStyle w:val="metin"/>
        <w:spacing w:before="0" w:beforeAutospacing="0" w:after="0" w:afterAutospacing="0" w:line="240" w:lineRule="atLeast"/>
        <w:ind w:left="567" w:right="425" w:firstLine="566"/>
        <w:jc w:val="both"/>
        <w:rPr>
          <w:i/>
          <w:color w:val="000000"/>
          <w:sz w:val="20"/>
          <w:szCs w:val="20"/>
        </w:rPr>
      </w:pPr>
      <w:r w:rsidRPr="0075344A">
        <w:rPr>
          <w:i/>
          <w:color w:val="000000"/>
          <w:sz w:val="20"/>
          <w:szCs w:val="20"/>
        </w:rPr>
        <w:t xml:space="preserve">(5) </w:t>
      </w:r>
      <w:proofErr w:type="gramStart"/>
      <w:r w:rsidRPr="0075344A">
        <w:rPr>
          <w:i/>
          <w:color w:val="000000"/>
          <w:sz w:val="20"/>
          <w:szCs w:val="20"/>
        </w:rPr>
        <w:t>Öğretmenler kurulu</w:t>
      </w:r>
      <w:proofErr w:type="gramEnd"/>
      <w:r w:rsidRPr="0075344A">
        <w:rPr>
          <w:i/>
          <w:color w:val="000000"/>
          <w:sz w:val="20"/>
          <w:szCs w:val="20"/>
        </w:rPr>
        <w:t xml:space="preserve"> toplantıları ders saatleri dışında yapılır. Ancak, gerekli hâllerde okul müdürünün önerisi, il/ilçe millî eğitim müdürlüğünün onayıyla ders saatleri içinde de kurul toplantısı yapılabilir. Bu durumda öğrenciler izinli sayılır.</w:t>
      </w:r>
    </w:p>
    <w:p w:rsidR="00CD6919" w:rsidRPr="0075344A" w:rsidRDefault="00CD6919" w:rsidP="00CD6919">
      <w:pPr>
        <w:pStyle w:val="metin"/>
        <w:spacing w:before="0" w:beforeAutospacing="0" w:after="0" w:afterAutospacing="0" w:line="240" w:lineRule="atLeast"/>
        <w:ind w:left="567" w:right="425" w:firstLine="566"/>
        <w:jc w:val="both"/>
        <w:rPr>
          <w:i/>
          <w:color w:val="000000"/>
          <w:sz w:val="20"/>
          <w:szCs w:val="20"/>
        </w:rPr>
      </w:pPr>
      <w:proofErr w:type="gramStart"/>
      <w:r w:rsidRPr="0075344A">
        <w:rPr>
          <w:i/>
          <w:color w:val="000000"/>
          <w:sz w:val="20"/>
          <w:szCs w:val="20"/>
        </w:rPr>
        <w:t xml:space="preserve">(6) Ders yılı başlamadan önce, ikinci dönem başında, ders yılı sonunda ve eğitim kurumu müdürünün gerekli gördüğü durumlarda ve/veya kurul üyelerinin salt çoğunluğunun yazılı isteği doğrultusunda yapılacak olan eğitim kurumu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türüne göre gündeme alınır ve görüşülerek karara bağlanır. </w:t>
      </w:r>
      <w:proofErr w:type="gramEnd"/>
      <w:r w:rsidRPr="0075344A">
        <w:rPr>
          <w:i/>
          <w:color w:val="000000"/>
          <w:sz w:val="20"/>
          <w:szCs w:val="20"/>
        </w:rPr>
        <w:t>Kararlar oy çokluğuyla alınır. Eşitlik hâlinde kurul başkanının katıldığı görüş kabul edilir. Gündem ve alınan kararlar e-Kurul ve Zümre Modülüne işlenir ve kararlar müdürün onayından sonra uygulamaya konulur. Ayrıca, kurul tutanağı, toplantıya katılmayanlar da dâhil eğitim kurumunun ilgili tüm personeli tarafından imzalanır ve eğitim kurumu yönetimince saklanır.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(7) Öğretmenler kurulunda;</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a) Bir önceki toplantıda alınan kararlar,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b) Bakanlık emirleri, mevzuat değişiklikleri, ilgili mevzuat, MEBBİS, e-Okul ve e-Pansiyon uygulamaları,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c) Stratejik planlama, eğitimde toplam kalite yönetimi ile okul gelişim ve yönetim ekibi çalışmalarına ilişkin iş ve işlemleri,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ç) Öğrencilerin başarı, devam ve devamsızlık, ödül ve disiplin durumları, okul birincisinin tespiti,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d) Personel ve öğrenci kılık ve kıyafetiyle ilgili hususlar,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e) İstenen başarı düzeyine ulaşamayan öğrencilerin yetiştirilmesi için yapılacak çalışmalar,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f) Destekleme ve yetiştirme kursları ile ilgili ihtiyaçların tespiti ve kurslarda verimliliğin artırılması,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g) Yerel, ulusal ve uluslararası düzeyde yapılan sınav ve yarışmalar,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ğ) Öğretim programlarının uygulanmasına yönelik hususlar,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h) Ders kitabı, eğitim aracı ve bireysel öğrenme materyalleri,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ı) Zümre toplantıları, yıllık planlar, ders planları ve özel eğitim ihtiyacı olan öğrenciler için bireyselleştirilmiş eğitim programları (BEP),</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i) Okul rehberlik hizmetleri,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 xml:space="preserve">j) </w:t>
      </w:r>
      <w:proofErr w:type="gramStart"/>
      <w:r w:rsidRPr="0075344A">
        <w:rPr>
          <w:b/>
          <w:i/>
          <w:color w:val="000000"/>
          <w:sz w:val="20"/>
          <w:szCs w:val="20"/>
        </w:rPr>
        <w:t>Eğitim kurumu</w:t>
      </w:r>
      <w:proofErr w:type="gramEnd"/>
      <w:r w:rsidRPr="0075344A">
        <w:rPr>
          <w:b/>
          <w:i/>
          <w:color w:val="000000"/>
          <w:sz w:val="20"/>
          <w:szCs w:val="20"/>
        </w:rPr>
        <w:t>, ilçe, il, yurt içi ve yurt dışında düzenlenecek bilimsel, sosyal, kültürel, sanatsal ve sportif etkinlikler ve yarışmalar ile geziler, öğrenci kulüp ve topluma hizmet çalışmaları,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k) Tamamlanmış proje çalışmaları ile planlanan projeler,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l) Kardeş okul uygulamaları,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m) Değerler eğitimi çalışmalarına yer verilmesi,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n) Faaliyet gösterecek öğrenci kulüplerinin belirlenmesi,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o) Sınıf/şube rehber öğretmen ile öğrenci kulübü danışman öğretmenlerinin belirlenmesi,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ö) Kurul ve komisyonlara öğretmen seçimi ve görev dağılımının yapılması,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p) Nöbet uygulamalarıyla ilgili esaslar,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r) Pansiyon ve Belletici öğretmenlik uygulamaları,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s) Okul aile birliği ve veli toplantıları,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ş) Okul çevre ilişkileri,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t) Kurum kültürü oluşturulması çalışmaları,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u) Okulda ve çevrede Türkçenin doğru, güzel ve etkili kullanılması,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ü) Çocuk haklarına ilişkin uygulamalar,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v) Hizmet içi eğitim ihtiyaçlarının belirlenmesi,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lastRenderedPageBreak/>
        <w:t>y) Mezunların izlenmesi,</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r w:rsidRPr="0075344A">
        <w:rPr>
          <w:b/>
          <w:i/>
          <w:color w:val="000000"/>
          <w:sz w:val="20"/>
          <w:szCs w:val="20"/>
        </w:rPr>
        <w:t>z) İş sağlığı ve güvenliği ile ilgili hususlar,</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proofErr w:type="spellStart"/>
      <w:r w:rsidRPr="0075344A">
        <w:rPr>
          <w:b/>
          <w:i/>
          <w:color w:val="000000"/>
          <w:sz w:val="20"/>
          <w:szCs w:val="20"/>
        </w:rPr>
        <w:t>aa</w:t>
      </w:r>
      <w:proofErr w:type="spellEnd"/>
      <w:r w:rsidRPr="0075344A">
        <w:rPr>
          <w:b/>
          <w:i/>
          <w:color w:val="000000"/>
          <w:sz w:val="20"/>
          <w:szCs w:val="20"/>
        </w:rPr>
        <w:t>) Denetim ve rehberlik çalışmaları,</w:t>
      </w:r>
    </w:p>
    <w:p w:rsidR="00CD6919" w:rsidRPr="0075344A" w:rsidRDefault="00CD6919" w:rsidP="00CD6919">
      <w:pPr>
        <w:pStyle w:val="metin"/>
        <w:spacing w:before="0" w:beforeAutospacing="0" w:after="0" w:afterAutospacing="0" w:line="240" w:lineRule="atLeast"/>
        <w:ind w:left="567" w:right="425" w:firstLine="566"/>
        <w:jc w:val="both"/>
        <w:rPr>
          <w:b/>
          <w:i/>
          <w:color w:val="000000"/>
          <w:sz w:val="20"/>
          <w:szCs w:val="20"/>
        </w:rPr>
      </w:pPr>
      <w:proofErr w:type="gramStart"/>
      <w:r w:rsidRPr="0075344A">
        <w:rPr>
          <w:b/>
          <w:i/>
          <w:color w:val="000000"/>
          <w:sz w:val="20"/>
          <w:szCs w:val="20"/>
        </w:rPr>
        <w:t>ve</w:t>
      </w:r>
      <w:proofErr w:type="gramEnd"/>
      <w:r w:rsidRPr="0075344A">
        <w:rPr>
          <w:b/>
          <w:i/>
          <w:color w:val="000000"/>
          <w:sz w:val="20"/>
          <w:szCs w:val="20"/>
        </w:rPr>
        <w:t xml:space="preserve"> benzeri konular gündeme alınarak görüşülür, değerlendirilir ve yeni kararlar alınır.</w:t>
      </w:r>
    </w:p>
    <w:p w:rsidR="00CD6919" w:rsidRPr="0075344A" w:rsidRDefault="00CD6919" w:rsidP="00CD6919">
      <w:pPr>
        <w:pStyle w:val="metin"/>
        <w:spacing w:before="0" w:beforeAutospacing="0" w:after="0" w:afterAutospacing="0" w:line="240" w:lineRule="atLeast"/>
        <w:ind w:left="567" w:right="425" w:firstLine="566"/>
        <w:jc w:val="both"/>
        <w:rPr>
          <w:i/>
          <w:color w:val="000000"/>
          <w:sz w:val="20"/>
          <w:szCs w:val="20"/>
        </w:rPr>
      </w:pPr>
      <w:r w:rsidRPr="0075344A">
        <w:rPr>
          <w:i/>
          <w:color w:val="000000"/>
          <w:sz w:val="20"/>
          <w:szCs w:val="20"/>
        </w:rPr>
        <w:t>(8) 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rsidR="00682843" w:rsidRPr="0075344A" w:rsidRDefault="00682843" w:rsidP="00682843">
      <w:pPr>
        <w:ind w:right="425"/>
        <w:rPr>
          <w:rFonts w:ascii="Times New Roman" w:hAnsi="Times New Roman" w:cs="Times New Roman"/>
          <w:b/>
          <w:i/>
          <w:sz w:val="20"/>
          <w:szCs w:val="20"/>
        </w:rPr>
      </w:pPr>
    </w:p>
    <w:p w:rsidR="00682843" w:rsidRPr="0075344A" w:rsidRDefault="00682843" w:rsidP="00682843">
      <w:pPr>
        <w:jc w:val="both"/>
        <w:rPr>
          <w:rFonts w:ascii="Times New Roman" w:hAnsi="Times New Roman" w:cs="Times New Roman"/>
          <w:sz w:val="24"/>
          <w:szCs w:val="24"/>
        </w:rPr>
      </w:pPr>
      <w:r w:rsidRPr="0075344A">
        <w:rPr>
          <w:rFonts w:ascii="Times New Roman" w:hAnsi="Times New Roman" w:cs="Times New Roman"/>
          <w:sz w:val="24"/>
          <w:szCs w:val="24"/>
        </w:rPr>
        <w:t>Öğretmenler kurulunu düzenleyen madde hükmünün değişiklikten önceki halinde hüküm anılan yönetmeliğin 109. maddesinin 6. fıkrasında;</w:t>
      </w:r>
    </w:p>
    <w:p w:rsidR="00682843" w:rsidRPr="0075344A" w:rsidRDefault="00682843" w:rsidP="00682843">
      <w:pPr>
        <w:pStyle w:val="Default"/>
        <w:ind w:left="567" w:right="567"/>
        <w:jc w:val="both"/>
        <w:rPr>
          <w:sz w:val="20"/>
          <w:szCs w:val="20"/>
        </w:rPr>
      </w:pPr>
      <w:r w:rsidRPr="0075344A">
        <w:rPr>
          <w:sz w:val="20"/>
          <w:szCs w:val="20"/>
        </w:rPr>
        <w:t xml:space="preserve">(6) Öğretmenler kurulunda; </w:t>
      </w:r>
    </w:p>
    <w:p w:rsidR="00682843" w:rsidRPr="0075344A" w:rsidRDefault="00682843" w:rsidP="00682843">
      <w:pPr>
        <w:pStyle w:val="Default"/>
        <w:ind w:left="567" w:right="567"/>
        <w:jc w:val="both"/>
        <w:rPr>
          <w:sz w:val="20"/>
          <w:szCs w:val="20"/>
        </w:rPr>
      </w:pPr>
      <w:r w:rsidRPr="0075344A">
        <w:rPr>
          <w:sz w:val="20"/>
          <w:szCs w:val="20"/>
        </w:rPr>
        <w:t xml:space="preserve">a) Bir önceki toplantıda alınan kararların değerlendirilmesi, </w:t>
      </w:r>
    </w:p>
    <w:p w:rsidR="00682843" w:rsidRPr="0075344A" w:rsidRDefault="00682843" w:rsidP="00682843">
      <w:pPr>
        <w:pStyle w:val="Default"/>
        <w:ind w:left="567" w:right="567"/>
        <w:jc w:val="both"/>
        <w:rPr>
          <w:sz w:val="20"/>
          <w:szCs w:val="20"/>
        </w:rPr>
      </w:pPr>
      <w:r w:rsidRPr="0075344A">
        <w:rPr>
          <w:sz w:val="20"/>
          <w:szCs w:val="20"/>
        </w:rPr>
        <w:t xml:space="preserve">b) Öğretim programlarının uygulanması, </w:t>
      </w:r>
    </w:p>
    <w:p w:rsidR="00682843" w:rsidRPr="0075344A" w:rsidRDefault="00682843" w:rsidP="00682843">
      <w:pPr>
        <w:pStyle w:val="Default"/>
        <w:ind w:left="567" w:right="567"/>
        <w:jc w:val="both"/>
        <w:rPr>
          <w:sz w:val="20"/>
          <w:szCs w:val="20"/>
        </w:rPr>
      </w:pPr>
      <w:r w:rsidRPr="0075344A">
        <w:rPr>
          <w:sz w:val="20"/>
          <w:szCs w:val="20"/>
        </w:rPr>
        <w:t xml:space="preserve">c) Okulda ve çevrede Türkçenin doğru, güzel, etkili ve kurallarına uygun olarak kullanılması, </w:t>
      </w:r>
    </w:p>
    <w:p w:rsidR="00682843" w:rsidRPr="0075344A" w:rsidRDefault="00682843" w:rsidP="00682843">
      <w:pPr>
        <w:pStyle w:val="Default"/>
        <w:ind w:left="567" w:right="567"/>
        <w:jc w:val="both"/>
        <w:rPr>
          <w:b/>
          <w:sz w:val="22"/>
          <w:szCs w:val="22"/>
        </w:rPr>
      </w:pPr>
      <w:r w:rsidRPr="0075344A">
        <w:rPr>
          <w:b/>
          <w:sz w:val="22"/>
          <w:szCs w:val="22"/>
        </w:rPr>
        <w:t xml:space="preserve">ç) Atatürkçülükle ilgili konuların derslerde işlenişine ilişkin hususlar, </w:t>
      </w:r>
    </w:p>
    <w:p w:rsidR="00682843" w:rsidRPr="0075344A" w:rsidRDefault="00682843" w:rsidP="00682843">
      <w:pPr>
        <w:pStyle w:val="Default"/>
        <w:ind w:left="567" w:right="567"/>
        <w:jc w:val="both"/>
        <w:rPr>
          <w:sz w:val="20"/>
          <w:szCs w:val="20"/>
        </w:rPr>
      </w:pPr>
      <w:r w:rsidRPr="0075344A">
        <w:rPr>
          <w:sz w:val="20"/>
          <w:szCs w:val="20"/>
        </w:rPr>
        <w:t xml:space="preserve">d) Eğitim ve öğretim etkinliklerinin düzenli yürütülmesi, </w:t>
      </w:r>
    </w:p>
    <w:p w:rsidR="00682843" w:rsidRPr="0075344A" w:rsidRDefault="00682843" w:rsidP="00682843">
      <w:pPr>
        <w:pStyle w:val="Default"/>
        <w:ind w:left="567" w:right="567"/>
        <w:jc w:val="both"/>
        <w:rPr>
          <w:sz w:val="20"/>
          <w:szCs w:val="20"/>
        </w:rPr>
      </w:pPr>
      <w:r w:rsidRPr="0075344A">
        <w:rPr>
          <w:sz w:val="20"/>
          <w:szCs w:val="20"/>
        </w:rPr>
        <w:t xml:space="preserve">e) İstenen başarı düzeyine ulaşamayan öğrencilerin yetiştirilmesi için alınacak önlemler, </w:t>
      </w:r>
    </w:p>
    <w:p w:rsidR="00682843" w:rsidRPr="0075344A" w:rsidRDefault="00682843" w:rsidP="00682843">
      <w:pPr>
        <w:pStyle w:val="Default"/>
        <w:ind w:left="567" w:right="567"/>
        <w:jc w:val="both"/>
        <w:rPr>
          <w:sz w:val="20"/>
          <w:szCs w:val="20"/>
        </w:rPr>
      </w:pPr>
      <w:r w:rsidRPr="0075344A">
        <w:rPr>
          <w:sz w:val="20"/>
          <w:szCs w:val="20"/>
        </w:rPr>
        <w:t xml:space="preserve">f) Öğrencilerin başarı, devam ve devamsızlık, ödül ve disiplin durumlarının değerlendirilmesi, </w:t>
      </w:r>
    </w:p>
    <w:p w:rsidR="00682843" w:rsidRPr="0075344A" w:rsidRDefault="00682843" w:rsidP="00682843">
      <w:pPr>
        <w:pStyle w:val="Default"/>
        <w:ind w:left="567" w:right="567"/>
        <w:jc w:val="both"/>
        <w:rPr>
          <w:sz w:val="20"/>
          <w:szCs w:val="20"/>
        </w:rPr>
      </w:pPr>
      <w:r w:rsidRPr="0075344A">
        <w:rPr>
          <w:sz w:val="20"/>
          <w:szCs w:val="20"/>
        </w:rPr>
        <w:t xml:space="preserve">g) Çocuk haklarına ilişkin uygulamaların izlenmesi ve değerlendirilmesi, </w:t>
      </w:r>
    </w:p>
    <w:p w:rsidR="00682843" w:rsidRPr="0075344A" w:rsidRDefault="00682843" w:rsidP="00682843">
      <w:pPr>
        <w:pStyle w:val="Default"/>
        <w:ind w:left="567" w:right="567"/>
        <w:jc w:val="both"/>
        <w:rPr>
          <w:sz w:val="20"/>
          <w:szCs w:val="20"/>
        </w:rPr>
      </w:pPr>
      <w:r w:rsidRPr="0075344A">
        <w:rPr>
          <w:sz w:val="20"/>
          <w:szCs w:val="20"/>
        </w:rPr>
        <w:t xml:space="preserve">ğ) Yapılacak proje çalışmaları, </w:t>
      </w:r>
    </w:p>
    <w:p w:rsidR="00682843" w:rsidRPr="0075344A" w:rsidRDefault="00682843" w:rsidP="00682843">
      <w:pPr>
        <w:pStyle w:val="Default"/>
        <w:ind w:left="567" w:right="567"/>
        <w:jc w:val="both"/>
        <w:rPr>
          <w:sz w:val="20"/>
          <w:szCs w:val="20"/>
        </w:rPr>
      </w:pPr>
      <w:r w:rsidRPr="0075344A">
        <w:rPr>
          <w:sz w:val="20"/>
          <w:szCs w:val="20"/>
        </w:rPr>
        <w:t xml:space="preserve">h) Kurullar ve komisyonlarla ilgili işler, </w:t>
      </w:r>
    </w:p>
    <w:p w:rsidR="00682843" w:rsidRPr="0075344A" w:rsidRDefault="00682843" w:rsidP="00682843">
      <w:pPr>
        <w:pStyle w:val="Default"/>
        <w:ind w:left="567" w:right="567"/>
        <w:jc w:val="both"/>
        <w:rPr>
          <w:sz w:val="20"/>
          <w:szCs w:val="20"/>
        </w:rPr>
      </w:pPr>
      <w:r w:rsidRPr="0075344A">
        <w:rPr>
          <w:sz w:val="20"/>
          <w:szCs w:val="20"/>
        </w:rPr>
        <w:t xml:space="preserve">ı) Okulun amacı, okul ve çevre ilişkileri, </w:t>
      </w:r>
    </w:p>
    <w:p w:rsidR="00682843" w:rsidRPr="0075344A" w:rsidRDefault="00682843" w:rsidP="00682843">
      <w:pPr>
        <w:pStyle w:val="Default"/>
        <w:ind w:left="567" w:right="567"/>
        <w:jc w:val="both"/>
        <w:rPr>
          <w:sz w:val="20"/>
          <w:szCs w:val="20"/>
        </w:rPr>
      </w:pPr>
      <w:r w:rsidRPr="0075344A">
        <w:rPr>
          <w:sz w:val="20"/>
          <w:szCs w:val="20"/>
        </w:rPr>
        <w:t xml:space="preserve">i) Kardeş okul uygulamaları, </w:t>
      </w:r>
    </w:p>
    <w:p w:rsidR="00682843" w:rsidRPr="0075344A" w:rsidRDefault="00682843" w:rsidP="00682843">
      <w:pPr>
        <w:pStyle w:val="Default"/>
        <w:ind w:left="567" w:right="567"/>
        <w:jc w:val="both"/>
        <w:rPr>
          <w:sz w:val="20"/>
          <w:szCs w:val="20"/>
        </w:rPr>
      </w:pPr>
      <w:r w:rsidRPr="0075344A">
        <w:rPr>
          <w:sz w:val="20"/>
          <w:szCs w:val="20"/>
        </w:rPr>
        <w:t xml:space="preserve">j) Yurt içi ve yurtdışında düzenlenecek bilimsel, sosyal, kültürel, sanatsal ve sportif etkinlikler ve yarışmalarla fuar, defile, sergi ve kermesler, </w:t>
      </w:r>
    </w:p>
    <w:p w:rsidR="00682843" w:rsidRPr="0075344A" w:rsidRDefault="00682843" w:rsidP="00682843">
      <w:pPr>
        <w:pStyle w:val="Default"/>
        <w:ind w:left="567" w:right="567"/>
        <w:jc w:val="both"/>
        <w:rPr>
          <w:sz w:val="20"/>
          <w:szCs w:val="20"/>
        </w:rPr>
      </w:pPr>
      <w:r w:rsidRPr="0075344A">
        <w:rPr>
          <w:sz w:val="20"/>
          <w:szCs w:val="20"/>
        </w:rPr>
        <w:t xml:space="preserve">k) Bakanlık emirleri ve ilgili mevzuatın değerlendirilmesi, </w:t>
      </w:r>
    </w:p>
    <w:p w:rsidR="00682843" w:rsidRPr="0075344A" w:rsidRDefault="00682843" w:rsidP="00682843">
      <w:pPr>
        <w:pStyle w:val="Default"/>
        <w:ind w:left="567" w:right="567"/>
        <w:jc w:val="both"/>
        <w:rPr>
          <w:sz w:val="20"/>
          <w:szCs w:val="20"/>
        </w:rPr>
      </w:pPr>
      <w:r w:rsidRPr="0075344A">
        <w:rPr>
          <w:sz w:val="20"/>
          <w:szCs w:val="20"/>
        </w:rPr>
        <w:t xml:space="preserve">l) Mezunların izlenmesi, </w:t>
      </w:r>
    </w:p>
    <w:p w:rsidR="00682843" w:rsidRPr="0075344A" w:rsidRDefault="00682843" w:rsidP="00682843">
      <w:pPr>
        <w:pStyle w:val="Default"/>
        <w:ind w:left="567" w:right="567"/>
        <w:jc w:val="both"/>
        <w:rPr>
          <w:sz w:val="20"/>
          <w:szCs w:val="20"/>
        </w:rPr>
      </w:pPr>
      <w:r w:rsidRPr="0075344A">
        <w:rPr>
          <w:sz w:val="20"/>
          <w:szCs w:val="20"/>
        </w:rPr>
        <w:t xml:space="preserve">m) Toplam kalite yönetimi, okul gelişim ve yönetim ekibi çalışmalarla stratejik planlamaya ilişkin iş ve işlemler, </w:t>
      </w:r>
    </w:p>
    <w:p w:rsidR="00682843" w:rsidRPr="0075344A" w:rsidRDefault="00682843" w:rsidP="00682843">
      <w:pPr>
        <w:pStyle w:val="Default"/>
        <w:ind w:left="567" w:right="567"/>
        <w:jc w:val="both"/>
        <w:rPr>
          <w:sz w:val="20"/>
          <w:szCs w:val="20"/>
        </w:rPr>
      </w:pPr>
      <w:r w:rsidRPr="0075344A">
        <w:rPr>
          <w:sz w:val="20"/>
          <w:szCs w:val="20"/>
        </w:rPr>
        <w:t xml:space="preserve">n) Genel denetim sonuçları, </w:t>
      </w:r>
    </w:p>
    <w:p w:rsidR="00682843" w:rsidRPr="0075344A" w:rsidRDefault="00682843" w:rsidP="00682843">
      <w:pPr>
        <w:pStyle w:val="Default"/>
        <w:ind w:left="567" w:right="567"/>
        <w:jc w:val="both"/>
        <w:rPr>
          <w:sz w:val="20"/>
          <w:szCs w:val="20"/>
        </w:rPr>
      </w:pPr>
      <w:r w:rsidRPr="0075344A">
        <w:rPr>
          <w:sz w:val="20"/>
          <w:szCs w:val="20"/>
        </w:rPr>
        <w:t xml:space="preserve">o) Nöbet uygulamaları, </w:t>
      </w:r>
    </w:p>
    <w:p w:rsidR="00682843" w:rsidRPr="0075344A" w:rsidRDefault="00682843" w:rsidP="00682843">
      <w:pPr>
        <w:pStyle w:val="Default"/>
        <w:ind w:left="567" w:right="567"/>
        <w:jc w:val="both"/>
        <w:rPr>
          <w:sz w:val="20"/>
          <w:szCs w:val="20"/>
        </w:rPr>
      </w:pPr>
      <w:r w:rsidRPr="0075344A">
        <w:rPr>
          <w:sz w:val="20"/>
          <w:szCs w:val="20"/>
        </w:rPr>
        <w:t xml:space="preserve">ö) Personel ve öğrenci kılık ve kıyafetleriyle ilgili hususlar, </w:t>
      </w:r>
    </w:p>
    <w:p w:rsidR="00682843" w:rsidRPr="0075344A" w:rsidRDefault="00682843" w:rsidP="00682843">
      <w:pPr>
        <w:pStyle w:val="Default"/>
        <w:ind w:left="567" w:right="567"/>
        <w:jc w:val="both"/>
        <w:rPr>
          <w:sz w:val="20"/>
          <w:szCs w:val="20"/>
        </w:rPr>
      </w:pPr>
      <w:r w:rsidRPr="0075344A">
        <w:rPr>
          <w:sz w:val="20"/>
          <w:szCs w:val="20"/>
        </w:rPr>
        <w:t xml:space="preserve">p) Yerel, ulusal ve uluslararası yapılan sınav ve yarışma sonuçlarının değerlendirilmesi, </w:t>
      </w:r>
    </w:p>
    <w:p w:rsidR="00682843" w:rsidRPr="0075344A" w:rsidRDefault="00682843" w:rsidP="00682843">
      <w:pPr>
        <w:pStyle w:val="Default"/>
        <w:ind w:left="567" w:right="567"/>
        <w:jc w:val="both"/>
        <w:rPr>
          <w:sz w:val="20"/>
          <w:szCs w:val="20"/>
        </w:rPr>
      </w:pPr>
      <w:r w:rsidRPr="0075344A">
        <w:rPr>
          <w:sz w:val="20"/>
          <w:szCs w:val="20"/>
        </w:rPr>
        <w:t xml:space="preserve">r) Öğrenci kulüp ve topluma hizmet çalışmaları, </w:t>
      </w:r>
    </w:p>
    <w:p w:rsidR="00682843" w:rsidRPr="0075344A" w:rsidRDefault="00682843" w:rsidP="00682843">
      <w:pPr>
        <w:pStyle w:val="Default"/>
        <w:ind w:left="567" w:right="567"/>
        <w:jc w:val="both"/>
        <w:rPr>
          <w:sz w:val="20"/>
          <w:szCs w:val="20"/>
        </w:rPr>
      </w:pPr>
      <w:r w:rsidRPr="0075344A">
        <w:rPr>
          <w:sz w:val="20"/>
          <w:szCs w:val="20"/>
        </w:rPr>
        <w:t xml:space="preserve">s) Rehberlik </w:t>
      </w:r>
      <w:r w:rsidRPr="0075344A">
        <w:rPr>
          <w:bCs/>
          <w:sz w:val="20"/>
          <w:szCs w:val="20"/>
        </w:rPr>
        <w:t xml:space="preserve">(Mülga </w:t>
      </w:r>
      <w:proofErr w:type="gramStart"/>
      <w:r w:rsidRPr="0075344A">
        <w:rPr>
          <w:bCs/>
          <w:sz w:val="20"/>
          <w:szCs w:val="20"/>
        </w:rPr>
        <w:t>ibare:RG</w:t>
      </w:r>
      <w:proofErr w:type="gramEnd"/>
      <w:r w:rsidRPr="0075344A">
        <w:rPr>
          <w:bCs/>
          <w:sz w:val="20"/>
          <w:szCs w:val="20"/>
        </w:rPr>
        <w:t xml:space="preserve">-1/7/2015-29403) </w:t>
      </w:r>
      <w:r w:rsidRPr="0075344A">
        <w:rPr>
          <w:b/>
          <w:bCs/>
          <w:sz w:val="20"/>
          <w:szCs w:val="20"/>
        </w:rPr>
        <w:t xml:space="preserve">(…) </w:t>
      </w:r>
      <w:r w:rsidRPr="0075344A">
        <w:rPr>
          <w:sz w:val="20"/>
          <w:szCs w:val="20"/>
        </w:rPr>
        <w:t xml:space="preserve">faaliyetleri, </w:t>
      </w:r>
    </w:p>
    <w:p w:rsidR="00682843" w:rsidRPr="0075344A" w:rsidRDefault="00682843" w:rsidP="00682843">
      <w:pPr>
        <w:pStyle w:val="Default"/>
        <w:ind w:left="567" w:right="567"/>
        <w:jc w:val="both"/>
        <w:rPr>
          <w:sz w:val="20"/>
          <w:szCs w:val="20"/>
        </w:rPr>
      </w:pPr>
      <w:r w:rsidRPr="0075344A">
        <w:rPr>
          <w:sz w:val="20"/>
          <w:szCs w:val="20"/>
        </w:rPr>
        <w:t xml:space="preserve">ş) Zümre toplantıları, </w:t>
      </w:r>
    </w:p>
    <w:p w:rsidR="00682843" w:rsidRPr="0075344A" w:rsidRDefault="00682843" w:rsidP="00682843">
      <w:pPr>
        <w:pStyle w:val="Default"/>
        <w:ind w:left="567" w:right="567"/>
        <w:jc w:val="both"/>
        <w:rPr>
          <w:sz w:val="20"/>
          <w:szCs w:val="20"/>
        </w:rPr>
      </w:pPr>
      <w:r w:rsidRPr="0075344A">
        <w:rPr>
          <w:sz w:val="20"/>
          <w:szCs w:val="20"/>
        </w:rPr>
        <w:t xml:space="preserve">t) </w:t>
      </w:r>
      <w:proofErr w:type="spellStart"/>
      <w:r w:rsidRPr="0075344A">
        <w:rPr>
          <w:sz w:val="20"/>
          <w:szCs w:val="20"/>
        </w:rPr>
        <w:t>Ünitelendirilmiş</w:t>
      </w:r>
      <w:proofErr w:type="spellEnd"/>
      <w:r w:rsidRPr="0075344A">
        <w:rPr>
          <w:sz w:val="20"/>
          <w:szCs w:val="20"/>
        </w:rPr>
        <w:t xml:space="preserve"> yıllık planlar ve ders planları, </w:t>
      </w:r>
    </w:p>
    <w:p w:rsidR="00682843" w:rsidRPr="0075344A" w:rsidRDefault="00682843" w:rsidP="00682843">
      <w:pPr>
        <w:pStyle w:val="Default"/>
        <w:ind w:left="567" w:right="567"/>
        <w:jc w:val="both"/>
        <w:rPr>
          <w:sz w:val="20"/>
          <w:szCs w:val="20"/>
        </w:rPr>
      </w:pPr>
      <w:r w:rsidRPr="0075344A">
        <w:rPr>
          <w:sz w:val="20"/>
          <w:szCs w:val="20"/>
        </w:rPr>
        <w:t xml:space="preserve">u) Kurum kültürü oluşturulması çalışmaları, </w:t>
      </w:r>
    </w:p>
    <w:p w:rsidR="00682843" w:rsidRPr="0075344A" w:rsidRDefault="00682843" w:rsidP="00682843">
      <w:pPr>
        <w:pStyle w:val="Default"/>
        <w:ind w:left="567" w:right="567"/>
        <w:jc w:val="both"/>
        <w:rPr>
          <w:sz w:val="20"/>
          <w:szCs w:val="20"/>
        </w:rPr>
      </w:pPr>
      <w:r w:rsidRPr="0075344A">
        <w:rPr>
          <w:sz w:val="20"/>
          <w:szCs w:val="20"/>
        </w:rPr>
        <w:t xml:space="preserve">ü) e-Okul uygulamaları, </w:t>
      </w:r>
    </w:p>
    <w:p w:rsidR="00682843" w:rsidRPr="0075344A" w:rsidRDefault="00682843" w:rsidP="00682843">
      <w:pPr>
        <w:pStyle w:val="Default"/>
        <w:ind w:left="567" w:right="567"/>
        <w:jc w:val="both"/>
        <w:rPr>
          <w:sz w:val="20"/>
          <w:szCs w:val="20"/>
        </w:rPr>
      </w:pPr>
      <w:r w:rsidRPr="0075344A">
        <w:rPr>
          <w:sz w:val="20"/>
          <w:szCs w:val="20"/>
        </w:rPr>
        <w:t xml:space="preserve">v) </w:t>
      </w:r>
      <w:proofErr w:type="spellStart"/>
      <w:r w:rsidRPr="0075344A">
        <w:rPr>
          <w:sz w:val="20"/>
          <w:szCs w:val="20"/>
        </w:rPr>
        <w:t>Hizmetiçi</w:t>
      </w:r>
      <w:proofErr w:type="spellEnd"/>
      <w:r w:rsidRPr="0075344A">
        <w:rPr>
          <w:sz w:val="20"/>
          <w:szCs w:val="20"/>
        </w:rPr>
        <w:t xml:space="preserve"> eğitim ihtiyaçlarının belirlenmesi </w:t>
      </w:r>
    </w:p>
    <w:p w:rsidR="00682843" w:rsidRPr="0075344A" w:rsidRDefault="00682843" w:rsidP="00682843">
      <w:pPr>
        <w:ind w:left="567" w:right="567"/>
        <w:jc w:val="both"/>
        <w:rPr>
          <w:rFonts w:ascii="Times New Roman" w:hAnsi="Times New Roman" w:cs="Times New Roman"/>
          <w:sz w:val="20"/>
          <w:szCs w:val="20"/>
        </w:rPr>
      </w:pPr>
      <w:proofErr w:type="gramStart"/>
      <w:r w:rsidRPr="0075344A">
        <w:rPr>
          <w:rFonts w:ascii="Times New Roman" w:hAnsi="Times New Roman" w:cs="Times New Roman"/>
          <w:sz w:val="20"/>
          <w:szCs w:val="20"/>
        </w:rPr>
        <w:t>ve</w:t>
      </w:r>
      <w:proofErr w:type="gramEnd"/>
      <w:r w:rsidRPr="0075344A">
        <w:rPr>
          <w:rFonts w:ascii="Times New Roman" w:hAnsi="Times New Roman" w:cs="Times New Roman"/>
          <w:sz w:val="20"/>
          <w:szCs w:val="20"/>
        </w:rPr>
        <w:t xml:space="preserve"> benzeri konular gündeme alınarak görüşülür.</w:t>
      </w:r>
    </w:p>
    <w:p w:rsidR="00682843" w:rsidRPr="0075344A" w:rsidRDefault="00682843" w:rsidP="00682843">
      <w:pPr>
        <w:rPr>
          <w:rFonts w:ascii="Times New Roman" w:hAnsi="Times New Roman" w:cs="Times New Roman"/>
          <w:sz w:val="24"/>
          <w:szCs w:val="24"/>
        </w:rPr>
      </w:pPr>
      <w:proofErr w:type="gramStart"/>
      <w:r w:rsidRPr="0075344A">
        <w:rPr>
          <w:rFonts w:ascii="Times New Roman" w:hAnsi="Times New Roman" w:cs="Times New Roman"/>
          <w:sz w:val="24"/>
          <w:szCs w:val="24"/>
        </w:rPr>
        <w:t>şeklinde</w:t>
      </w:r>
      <w:proofErr w:type="gramEnd"/>
      <w:r w:rsidRPr="0075344A">
        <w:rPr>
          <w:rFonts w:ascii="Times New Roman" w:hAnsi="Times New Roman" w:cs="Times New Roman"/>
          <w:sz w:val="24"/>
          <w:szCs w:val="24"/>
        </w:rPr>
        <w:t xml:space="preserve"> düzenlenmişti. </w:t>
      </w:r>
    </w:p>
    <w:p w:rsidR="00682843" w:rsidRPr="0075344A" w:rsidRDefault="00682843" w:rsidP="00682843">
      <w:pPr>
        <w:pStyle w:val="Default"/>
        <w:jc w:val="both"/>
      </w:pPr>
      <w:r w:rsidRPr="0075344A">
        <w:t xml:space="preserve">Görüleceği üzere </w:t>
      </w:r>
      <w:r w:rsidR="00445587" w:rsidRPr="0075344A">
        <w:t xml:space="preserve">6. fıkrada yer </w:t>
      </w:r>
      <w:proofErr w:type="spellStart"/>
      <w:r w:rsidR="00445587" w:rsidRPr="0075344A">
        <w:t>alan</w:t>
      </w:r>
      <w:r w:rsidRPr="0075344A">
        <w:t>“</w:t>
      </w:r>
      <w:r w:rsidRPr="0075344A">
        <w:rPr>
          <w:b/>
        </w:rPr>
        <w:t>ç</w:t>
      </w:r>
      <w:proofErr w:type="spellEnd"/>
      <w:proofErr w:type="gramStart"/>
      <w:r w:rsidRPr="0075344A">
        <w:rPr>
          <w:b/>
        </w:rPr>
        <w:t>)</w:t>
      </w:r>
      <w:proofErr w:type="gramEnd"/>
      <w:r w:rsidRPr="0075344A">
        <w:rPr>
          <w:b/>
        </w:rPr>
        <w:t xml:space="preserve"> Atatürkçülükle ilgili konuların derslerde işlenişine ilişkin hususlar” </w:t>
      </w:r>
      <w:r w:rsidRPr="0075344A">
        <w:t>kısmı dava konusu yönetmelikten çıkarılmış ve dava konusu yönetmeliği</w:t>
      </w:r>
      <w:r w:rsidR="00D9181F" w:rsidRPr="0075344A">
        <w:t>n</w:t>
      </w:r>
      <w:r w:rsidRPr="0075344A">
        <w:t xml:space="preserve"> 109. maddesinin 7. fıkrasında düzenlenmesi gerekmesine karşın bu düzenlemeye yer verilmemiştir. </w:t>
      </w:r>
    </w:p>
    <w:p w:rsidR="00682843" w:rsidRPr="0075344A" w:rsidRDefault="00682843" w:rsidP="00682843">
      <w:pPr>
        <w:pStyle w:val="Default"/>
        <w:ind w:right="567"/>
        <w:jc w:val="both"/>
        <w:rPr>
          <w:b/>
          <w:sz w:val="22"/>
          <w:szCs w:val="22"/>
        </w:rPr>
      </w:pPr>
    </w:p>
    <w:p w:rsidR="00682843" w:rsidRPr="0075344A" w:rsidRDefault="00682843" w:rsidP="00445587">
      <w:pPr>
        <w:pStyle w:val="ListeParagraf"/>
        <w:numPr>
          <w:ilvl w:val="0"/>
          <w:numId w:val="1"/>
        </w:numPr>
        <w:jc w:val="both"/>
        <w:rPr>
          <w:rFonts w:ascii="Times New Roman" w:hAnsi="Times New Roman" w:cs="Times New Roman"/>
          <w:bCs/>
          <w:color w:val="000000"/>
          <w:sz w:val="24"/>
          <w:szCs w:val="24"/>
        </w:rPr>
      </w:pPr>
      <w:r w:rsidRPr="0075344A">
        <w:rPr>
          <w:rFonts w:ascii="Times New Roman" w:hAnsi="Times New Roman" w:cs="Times New Roman"/>
          <w:b/>
        </w:rPr>
        <w:t xml:space="preserve">Aynı şekilde </w:t>
      </w:r>
      <w:r w:rsidRPr="0075344A">
        <w:rPr>
          <w:rFonts w:ascii="Times New Roman" w:hAnsi="Times New Roman" w:cs="Times New Roman"/>
          <w:sz w:val="24"/>
          <w:szCs w:val="24"/>
        </w:rPr>
        <w:t xml:space="preserve">16.09.2017 tarih ve 30182 sayılı Resmi Gazetede yayımlanarak yürürlüğe giren </w:t>
      </w:r>
      <w:r w:rsidRPr="0075344A">
        <w:rPr>
          <w:rFonts w:ascii="Times New Roman" w:hAnsi="Times New Roman" w:cs="Times New Roman"/>
          <w:bCs/>
          <w:color w:val="000000"/>
          <w:sz w:val="24"/>
          <w:szCs w:val="24"/>
        </w:rPr>
        <w:t>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Yönetmeliğinde Değişiklik Yapılmasına</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Dair Yönetmelik’in 55. maddesi ile 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
          <w:bCs/>
          <w:color w:val="000000"/>
          <w:sz w:val="24"/>
          <w:szCs w:val="24"/>
        </w:rPr>
        <w:t xml:space="preserve">Yönetmeliğinin </w:t>
      </w:r>
      <w:r w:rsidRPr="0075344A">
        <w:rPr>
          <w:rFonts w:ascii="Times New Roman" w:hAnsi="Times New Roman" w:cs="Times New Roman"/>
          <w:b/>
          <w:bCs/>
          <w:color w:val="000000"/>
          <w:sz w:val="24"/>
          <w:szCs w:val="24"/>
          <w:u w:val="single"/>
        </w:rPr>
        <w:t>111. maddesi</w:t>
      </w:r>
      <w:r w:rsidRPr="0075344A">
        <w:rPr>
          <w:rFonts w:ascii="Times New Roman" w:hAnsi="Times New Roman" w:cs="Times New Roman"/>
          <w:bCs/>
          <w:color w:val="000000"/>
          <w:sz w:val="24"/>
          <w:szCs w:val="24"/>
        </w:rPr>
        <w:t xml:space="preserve"> aşağıdaki şekilde değiştirilmiştir. </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lastRenderedPageBreak/>
        <w:t>“</w:t>
      </w:r>
      <w:r w:rsidRPr="0075344A">
        <w:rPr>
          <w:b/>
          <w:bCs/>
          <w:i/>
          <w:color w:val="000000"/>
          <w:sz w:val="18"/>
          <w:szCs w:val="18"/>
        </w:rPr>
        <w:t>Eğitim kurumu sınıf/alan zümreleri</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b/>
          <w:bCs/>
          <w:i/>
          <w:color w:val="000000"/>
          <w:sz w:val="18"/>
          <w:szCs w:val="18"/>
        </w:rPr>
        <w:t>MADDE 111 –</w:t>
      </w:r>
      <w:r w:rsidRPr="0075344A">
        <w:rPr>
          <w:i/>
          <w:color w:val="000000"/>
          <w:sz w:val="18"/>
          <w:szCs w:val="18"/>
        </w:rPr>
        <w:t> (1) Eğitim kurumu sınıf/alan zümreleri; eğitim kurumunda aynı sınıfı okutan veya alanı aynı olan öğretmenlerden oluşur. Meslekî ve teknik eğitim veren eğitim kurumlarında gerektiğinde uzman, usta öğretici, eğitici personel ve teknisyenler de uygun olan alanlarla birlikte zümre öğretmenler kuruluna katılır. Alanında bir öğretmen olması durumunda zümre toplantısı, eğitim kurumu müdürü veya müdürün görevlendireceği müdür yardımcısı ile yapılır. Kurul, haziran ayında yapılacak toplantıda, eylül ayından itibaren geçerli olmak üzere 2 yıl süreyle kendi aralarından birini başkan seçer. Aynı şekilde yedek başkan belirlenir. Mesleki ve teknik eğitim kurumlarında ise alan/bölüm şefleri alanının zümre başkanı olup bu göreve devam ettiği sürece zümre başkanlığı devam eder.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(2) Zorunlu bir durum olmadığı sürece eğitim ve öğretim yılı içinde zümre başkanı değiştirilemez.</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(3) Eğitim kurumunda, alanında bir öğretmen olanlar, alanları ile ilgili bir üst zümre toplantısına katılırlar.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(4) Zümre toplantıları; ders yılı başlamadan önce, ikinci dönem başında ve ders yılı sonunda yapılır. İhtiyaç duyulması hâlinde eğitim kurumu müdürü/zümre başkanının çağrısı veya üyelerin salt çoğunluğunun yazılı talebi üzerine eğitim kurumu zümre toplantılarında alınan kararların ve varsa yeni gündem maddelerinin görüşülmesi amacıyla aynı esas ve usulle ara zümre toplantıları yapılır. Ders yılı sonunda yapılan toplantıda ise eğitim ve öğretim yılı boyunca alınan kararların sonuçları değerlendirilir.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(5) Zümre toplantıları ders saatleri dışında yapılır.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(6) Zümreler; öğretmenler kurulu toplantılarını takip eden 2 işgünü içinde konuyla ilgili hazırlanacak ve kurul üyelerine toplantı öncesi e-Kurul ve Zümre Modülü üzerinden duyurulacak gündem ile toplanır. Zorunlu durumlar dışında toplantıların tarihi, yeri ve gündemi en az 5 gün önceden ilgililere yazılı olarak gerektiğinde e-posta ve/veya diğer iletişim araçlarıyla da duyurulur.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proofErr w:type="gramStart"/>
      <w:r w:rsidRPr="0075344A">
        <w:rPr>
          <w:i/>
          <w:color w:val="000000"/>
          <w:sz w:val="18"/>
          <w:szCs w:val="18"/>
        </w:rPr>
        <w:t xml:space="preserve">(7) Ders yılı başlamadan önce, ikinci dönem başında, ders yılı sonunda ve eğitim kurumu müdürü/zümre başkanının gerekli gördüğü zamanlar ile kurul üyelerinin salt çoğunluğunun yazılı isteği doğrultusunda yapılacak olan eğitim kurumu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 </w:t>
      </w:r>
      <w:proofErr w:type="gramEnd"/>
      <w:r w:rsidRPr="0075344A">
        <w:rPr>
          <w:i/>
          <w:color w:val="000000"/>
          <w:sz w:val="18"/>
          <w:szCs w:val="18"/>
        </w:rPr>
        <w:t>Kararlar oy çokluğuyla alınır. Eşitlik hâlinde zümre başkanının katıldığı görüş kabul edilir. Gündem ve alınan kararlar e-Kurul ve Zümre Modülüne işlenir ve kararlar müdürün onayından sonra uygulamaya konulur. Ayrıca, kurul tutanağı, toplantıya katılmayanlar da dâhil ilgili tüm zümre kurulu üyeleri tarafından imzalanır ve eğitim kurumu yönetimince saklanır.</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 xml:space="preserve">(8) </w:t>
      </w:r>
      <w:proofErr w:type="gramStart"/>
      <w:r w:rsidRPr="0075344A">
        <w:rPr>
          <w:b/>
          <w:i/>
          <w:color w:val="000000"/>
          <w:sz w:val="18"/>
          <w:szCs w:val="18"/>
        </w:rPr>
        <w:t>Eğitim kurumu</w:t>
      </w:r>
      <w:proofErr w:type="gramEnd"/>
      <w:r w:rsidRPr="0075344A">
        <w:rPr>
          <w:b/>
          <w:i/>
          <w:color w:val="000000"/>
          <w:sz w:val="18"/>
          <w:szCs w:val="18"/>
        </w:rPr>
        <w:t xml:space="preserve"> sınıf/alan zümreleri toplantılarında;</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a) Bir önceki toplantıda alınan kararlar,</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b) Planlamaların; eğitim ve öğretimle ilgili mevzuat, okulun kuruluş amacı ve ilgili alanın öğretim programına uygun yapılması,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c)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ç) Derslerin işlenişinde uygulanacak öğretim yöntem ve tekniklerinin belirlenmesi,</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d) Özel eğitim ihtiyacı olan öğrenciler için bireyselleştirilmiş eğitim programları (BEP) ile ders planlarının görüşülmesi,</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e) Diğer zümre ve alan öğretmenleriyle yapılabilecek işbirliği esaslarının belirlenmesi,</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f) Öğretim alanı ile bilim ve teknolojideki gelişmelerin izlenerek uygulamalara yansıtılması,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g) Öğrencilerde girişimcilik bilincinin kazandırılmasına yönelik çalışmaların yapılması,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ğ) Derslerin daha verimli işlenebilmesi için ihtiyaç duyulan kitap, araç-gereç ve benzeri öğretim materyallerinin belirlenmesi,</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h) Okul ve çevre imkânlarının değerlendirilerek, yapılacak deney, proje, gezi ve gözlemlerin planlanması,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ı) Öğrenci başarısının ölçülmesi ve değerlendirilmesi amacıyla sınav analizlerinin yapılması,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i) Sınavların, beceri sınavlarının ve ortak sınavların planlanması,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j) Öğrencilerin ulusal ve uluslararası düzeyde katıldıkları çeşitli sınav ve yarışmalarda aldıkları sonuçlara ilişkin başarı durumları,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k) Görsel sanatlar, müzik, beden eğitimi dersleriyle uygulamalı nitelikteki diğer derslerin değerlendirilmesinde dikkate alınacak hususların tespit edilmesi; sınavların şekil, sayı ve süresiyle ürün değerlendirme ölçeklerinin belirlenmesi,</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r w:rsidRPr="0075344A">
        <w:rPr>
          <w:b/>
          <w:i/>
          <w:color w:val="000000"/>
          <w:sz w:val="18"/>
          <w:szCs w:val="18"/>
        </w:rPr>
        <w:lastRenderedPageBreak/>
        <w:t>m) İş sağlığı ve güvenliği tedbirlerinin değerlendirilmesi,</w:t>
      </w:r>
    </w:p>
    <w:p w:rsidR="00682843" w:rsidRPr="0075344A" w:rsidRDefault="00682843" w:rsidP="00682843">
      <w:pPr>
        <w:pStyle w:val="metin"/>
        <w:spacing w:before="0" w:beforeAutospacing="0" w:after="0" w:afterAutospacing="0" w:line="240" w:lineRule="atLeast"/>
        <w:ind w:left="567" w:right="567" w:firstLine="566"/>
        <w:jc w:val="both"/>
        <w:rPr>
          <w:b/>
          <w:i/>
          <w:color w:val="000000"/>
          <w:sz w:val="19"/>
          <w:szCs w:val="19"/>
        </w:rPr>
      </w:pPr>
      <w:proofErr w:type="gramStart"/>
      <w:r w:rsidRPr="0075344A">
        <w:rPr>
          <w:b/>
          <w:i/>
          <w:color w:val="000000"/>
          <w:sz w:val="18"/>
          <w:szCs w:val="18"/>
        </w:rPr>
        <w:t>ve</w:t>
      </w:r>
      <w:proofErr w:type="gramEnd"/>
      <w:r w:rsidRPr="0075344A">
        <w:rPr>
          <w:b/>
          <w:i/>
          <w:color w:val="000000"/>
          <w:sz w:val="18"/>
          <w:szCs w:val="18"/>
        </w:rPr>
        <w:t xml:space="preserve"> benzeri konular gündeme alınarak görüşülür, değerlendirilir ve yeni kararlar alınır.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(9) Mesleki ve teknik eğitim veren eğitim kurumlarında ayrıca;</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 xml:space="preserve">a) Dal dersleri ve </w:t>
      </w:r>
      <w:proofErr w:type="gramStart"/>
      <w:r w:rsidRPr="0075344A">
        <w:rPr>
          <w:i/>
          <w:color w:val="000000"/>
          <w:sz w:val="18"/>
          <w:szCs w:val="18"/>
        </w:rPr>
        <w:t>modüllerinin</w:t>
      </w:r>
      <w:proofErr w:type="gramEnd"/>
      <w:r w:rsidRPr="0075344A">
        <w:rPr>
          <w:i/>
          <w:color w:val="000000"/>
          <w:sz w:val="18"/>
          <w:szCs w:val="18"/>
        </w:rPr>
        <w:t xml:space="preserve"> belirlenmesi, gerektiğinde yeni öğretim programlarının hazırlanması ve mevcutların geliştirilmesi,</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b) Matematik ve fen bilimleriyle ilgili atölye, laboratuvar ve meslek dersleri arasındaki ortak konuların birlikte ve eş zamanlı yürütülmesi,</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c) Proje, yarışma, fuar ve sergi çalışmalarının değerlendirilmesi,</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ç) İşletmelerde mesleki eğitim ve staj yapacak öğrencilerle ilgili konuların değerlendirilmesi,</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proofErr w:type="gramStart"/>
      <w:r w:rsidRPr="0075344A">
        <w:rPr>
          <w:i/>
          <w:color w:val="000000"/>
          <w:sz w:val="18"/>
          <w:szCs w:val="18"/>
        </w:rPr>
        <w:t>ve</w:t>
      </w:r>
      <w:proofErr w:type="gramEnd"/>
      <w:r w:rsidRPr="0075344A">
        <w:rPr>
          <w:i/>
          <w:color w:val="000000"/>
          <w:sz w:val="18"/>
          <w:szCs w:val="18"/>
        </w:rPr>
        <w:t xml:space="preserve"> benzeri konular gündeme alınarak görüşülür, değerlendirilir ve yeni kararlar alınır.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(10) Ortaöğretim kurumlarında aylık toplantılar ekim, kasım, aralık, mart ve nisan ayları içinde eğitim kurumu müdürlüğünce planlanan tarihte bir işgünü içinde yapılır.</w:t>
      </w:r>
    </w:p>
    <w:p w:rsidR="00682843" w:rsidRPr="0075344A" w:rsidRDefault="00682843" w:rsidP="00682843">
      <w:pPr>
        <w:pStyle w:val="metin"/>
        <w:spacing w:before="0" w:beforeAutospacing="0" w:after="0" w:afterAutospacing="0" w:line="240" w:lineRule="atLeast"/>
        <w:ind w:left="567" w:right="567" w:firstLine="566"/>
        <w:jc w:val="both"/>
        <w:rPr>
          <w:i/>
          <w:color w:val="000000"/>
          <w:sz w:val="19"/>
          <w:szCs w:val="19"/>
        </w:rPr>
      </w:pPr>
      <w:r w:rsidRPr="0075344A">
        <w:rPr>
          <w:i/>
          <w:color w:val="000000"/>
          <w:sz w:val="18"/>
          <w:szCs w:val="18"/>
        </w:rPr>
        <w:t>(11) Mesleki ve Teknik Anadolu liselerinde alan zümre öğretmenleri, mayıs ayının son haftasında bir iş günü toplanarak, staj yapacak öğrencileri belirler.”</w:t>
      </w:r>
    </w:p>
    <w:p w:rsidR="00682843" w:rsidRPr="0075344A" w:rsidRDefault="00682843" w:rsidP="00682843">
      <w:pPr>
        <w:pStyle w:val="Default"/>
        <w:ind w:right="567"/>
        <w:jc w:val="both"/>
        <w:rPr>
          <w:b/>
          <w:sz w:val="22"/>
          <w:szCs w:val="22"/>
        </w:rPr>
      </w:pPr>
    </w:p>
    <w:p w:rsidR="00682843" w:rsidRPr="0075344A" w:rsidRDefault="00D9181F" w:rsidP="00D9181F">
      <w:pPr>
        <w:pStyle w:val="metin"/>
        <w:spacing w:before="0" w:beforeAutospacing="0" w:after="0" w:afterAutospacing="0" w:line="240" w:lineRule="atLeast"/>
        <w:jc w:val="both"/>
        <w:rPr>
          <w:i/>
          <w:color w:val="000000"/>
          <w:sz w:val="19"/>
          <w:szCs w:val="19"/>
        </w:rPr>
      </w:pPr>
      <w:r w:rsidRPr="0075344A">
        <w:rPr>
          <w:bCs/>
          <w:color w:val="000000"/>
        </w:rPr>
        <w:t>Eğitim kurumu sınıf/alan zümrelerini</w:t>
      </w:r>
      <w:r w:rsidR="00682843" w:rsidRPr="0075344A">
        <w:t xml:space="preserve"> düzenleyen madde hükmünün değişiklikten önceki halin</w:t>
      </w:r>
      <w:r w:rsidRPr="0075344A">
        <w:t>de hüküm anılan yönetmeliğin 111</w:t>
      </w:r>
      <w:r w:rsidR="00682843" w:rsidRPr="0075344A">
        <w:t>. mad</w:t>
      </w:r>
      <w:r w:rsidRPr="0075344A">
        <w:t>desi;</w:t>
      </w:r>
    </w:p>
    <w:p w:rsidR="00D9181F" w:rsidRPr="0075344A" w:rsidRDefault="00D9181F" w:rsidP="00D9181F">
      <w:pPr>
        <w:pStyle w:val="Default"/>
        <w:jc w:val="both"/>
        <w:rPr>
          <w:b/>
          <w:bCs/>
          <w:sz w:val="20"/>
          <w:szCs w:val="20"/>
        </w:rPr>
      </w:pPr>
    </w:p>
    <w:p w:rsidR="00D9181F" w:rsidRPr="0075344A" w:rsidRDefault="00D9181F" w:rsidP="00D9181F">
      <w:pPr>
        <w:pStyle w:val="Default"/>
        <w:ind w:left="567" w:right="567"/>
        <w:jc w:val="both"/>
        <w:rPr>
          <w:i/>
          <w:sz w:val="20"/>
          <w:szCs w:val="20"/>
        </w:rPr>
      </w:pPr>
      <w:r w:rsidRPr="0075344A">
        <w:rPr>
          <w:b/>
          <w:bCs/>
          <w:i/>
          <w:sz w:val="20"/>
          <w:szCs w:val="20"/>
        </w:rPr>
        <w:t xml:space="preserve">Zümre öğretmenler kurulu </w:t>
      </w:r>
    </w:p>
    <w:p w:rsidR="00D9181F" w:rsidRPr="0075344A" w:rsidRDefault="00D9181F" w:rsidP="00D9181F">
      <w:pPr>
        <w:pStyle w:val="Default"/>
        <w:ind w:left="567" w:right="567"/>
        <w:jc w:val="both"/>
        <w:rPr>
          <w:i/>
          <w:sz w:val="20"/>
          <w:szCs w:val="20"/>
        </w:rPr>
      </w:pPr>
      <w:r w:rsidRPr="0075344A">
        <w:rPr>
          <w:b/>
          <w:bCs/>
          <w:i/>
          <w:sz w:val="20"/>
          <w:szCs w:val="20"/>
        </w:rPr>
        <w:t>MADDE 111</w:t>
      </w:r>
      <w:r w:rsidRPr="0075344A">
        <w:rPr>
          <w:i/>
          <w:sz w:val="20"/>
          <w:szCs w:val="20"/>
        </w:rPr>
        <w:t xml:space="preserve">- (1) </w:t>
      </w:r>
      <w:r w:rsidRPr="0075344A">
        <w:rPr>
          <w:b/>
          <w:bCs/>
          <w:i/>
          <w:sz w:val="20"/>
          <w:szCs w:val="20"/>
        </w:rPr>
        <w:t>(</w:t>
      </w:r>
      <w:proofErr w:type="gramStart"/>
      <w:r w:rsidRPr="0075344A">
        <w:rPr>
          <w:b/>
          <w:bCs/>
          <w:i/>
          <w:sz w:val="20"/>
          <w:szCs w:val="20"/>
        </w:rPr>
        <w:t>Değişik:RG</w:t>
      </w:r>
      <w:proofErr w:type="gramEnd"/>
      <w:r w:rsidRPr="0075344A">
        <w:rPr>
          <w:b/>
          <w:bCs/>
          <w:i/>
          <w:sz w:val="20"/>
          <w:szCs w:val="20"/>
        </w:rPr>
        <w:t xml:space="preserve">-28/10/2016-29871) </w:t>
      </w:r>
      <w:r w:rsidRPr="0075344A">
        <w:rPr>
          <w:i/>
          <w:sz w:val="20"/>
          <w:szCs w:val="20"/>
        </w:rPr>
        <w:t xml:space="preserve">Zümre öğretmenler kurulu, okulda aynı dersi okutan öğretmenlerden oluşur. Mesleki ve teknik ortaöğretim kurumlarında ayrıca uzman, usta öğretici, eğitici personel ve atölye teknisyenleri de zümre öğretmenler kuruluna katılır. Tek öğretmen bulunması hâlinde toplantı okul müdürünün görevlendireceği müdür yardımcısı ile yapılır. Kurul, ilk toplantısında o eğitim ve öğretim yılı için kendi aralarından birini başkan seçer. </w:t>
      </w:r>
    </w:p>
    <w:p w:rsidR="00D9181F" w:rsidRPr="0075344A" w:rsidRDefault="00D9181F" w:rsidP="00D9181F">
      <w:pPr>
        <w:pStyle w:val="Default"/>
        <w:ind w:left="567" w:right="567"/>
        <w:jc w:val="both"/>
        <w:rPr>
          <w:i/>
          <w:sz w:val="20"/>
          <w:szCs w:val="20"/>
        </w:rPr>
      </w:pPr>
      <w:r w:rsidRPr="0075344A">
        <w:rPr>
          <w:i/>
          <w:sz w:val="20"/>
          <w:szCs w:val="20"/>
        </w:rPr>
        <w:t xml:space="preserve">(2) Kurul, eğitim ve öğretim yılı başlamadan önce, ikinci dönem başında ve ders yılı sonunda olmak üzere en az üç defa toplanır. Kararlar, oy çokluğuyla alınır ve müdürün onayından sonra öğretmenlere duyurulur. Kurul toplantıları ders saatleri dışında yapılır. Ayrıca zümre öğretmenler kurulu program ve diğer öğrenme etkinliklerini değerlendirmek, uygulama süreçlerini izlemek, ortak kullanılacak ölçme-değerlendirme araçlarını hazırlamak ve sınav analizlerini yapmak üzere her ay belirli bir günde bir araya gelir. Bu toplantılara ayda bir kez okul müdürü veya sorumlu müdür yardımcısı katılır. </w:t>
      </w:r>
    </w:p>
    <w:p w:rsidR="00D9181F" w:rsidRPr="0075344A" w:rsidRDefault="00D9181F" w:rsidP="00D9181F">
      <w:pPr>
        <w:pStyle w:val="Default"/>
        <w:ind w:left="567" w:right="567"/>
        <w:jc w:val="both"/>
        <w:rPr>
          <w:i/>
          <w:sz w:val="20"/>
          <w:szCs w:val="20"/>
        </w:rPr>
      </w:pPr>
      <w:r w:rsidRPr="0075344A">
        <w:rPr>
          <w:i/>
          <w:sz w:val="20"/>
          <w:szCs w:val="20"/>
        </w:rPr>
        <w:t xml:space="preserve">(3) Zümre öğretmenler kurulu toplantılarında; </w:t>
      </w:r>
    </w:p>
    <w:p w:rsidR="00D9181F" w:rsidRPr="0075344A" w:rsidRDefault="00D9181F" w:rsidP="00D9181F">
      <w:pPr>
        <w:pStyle w:val="Default"/>
        <w:ind w:left="567" w:right="567"/>
        <w:jc w:val="both"/>
        <w:rPr>
          <w:i/>
          <w:sz w:val="20"/>
          <w:szCs w:val="20"/>
        </w:rPr>
      </w:pPr>
      <w:r w:rsidRPr="0075344A">
        <w:rPr>
          <w:i/>
          <w:sz w:val="20"/>
          <w:szCs w:val="20"/>
        </w:rPr>
        <w:t xml:space="preserve">a) Bir önceki toplantıya ait zümre kararlarının uygulama sonuçlarının değerlendirilmesi ve uygulamaya yönelik yeni kararların alınması, </w:t>
      </w:r>
    </w:p>
    <w:p w:rsidR="00D9181F" w:rsidRPr="0075344A" w:rsidRDefault="00D9181F" w:rsidP="00D9181F">
      <w:pPr>
        <w:pStyle w:val="Default"/>
        <w:ind w:left="567" w:right="567"/>
        <w:jc w:val="both"/>
        <w:rPr>
          <w:i/>
          <w:sz w:val="20"/>
          <w:szCs w:val="20"/>
        </w:rPr>
      </w:pPr>
      <w:r w:rsidRPr="0075344A">
        <w:rPr>
          <w:i/>
          <w:sz w:val="20"/>
          <w:szCs w:val="20"/>
        </w:rPr>
        <w:t xml:space="preserve">b) Eğitim ve öğretimle ilgili mevzuat, Türk millî eğitiminin genel amaçları, okulun kuruluş amacı ve ilgili dersin programında belirtilen amaç ve açıklamaların okunarak planlamanın bu doğrultuda yapılması, </w:t>
      </w:r>
    </w:p>
    <w:p w:rsidR="00D9181F" w:rsidRPr="0075344A" w:rsidRDefault="00D9181F" w:rsidP="00D9181F">
      <w:pPr>
        <w:pStyle w:val="Default"/>
        <w:ind w:left="567" w:right="567"/>
        <w:jc w:val="both"/>
        <w:rPr>
          <w:b/>
          <w:i/>
          <w:sz w:val="22"/>
          <w:szCs w:val="22"/>
        </w:rPr>
      </w:pPr>
      <w:r w:rsidRPr="0075344A">
        <w:rPr>
          <w:b/>
          <w:i/>
          <w:sz w:val="22"/>
          <w:szCs w:val="22"/>
        </w:rPr>
        <w:t xml:space="preserve">c) Öğretim programlarında yer alması gereken Atatürkçülükle ilgili konular üzerinde durularak çalışmaların buna göre planlanması, </w:t>
      </w:r>
    </w:p>
    <w:p w:rsidR="00D9181F" w:rsidRPr="0075344A" w:rsidRDefault="00D9181F" w:rsidP="00D9181F">
      <w:pPr>
        <w:pStyle w:val="Default"/>
        <w:ind w:left="567" w:right="567"/>
        <w:jc w:val="both"/>
        <w:rPr>
          <w:i/>
          <w:sz w:val="20"/>
          <w:szCs w:val="20"/>
        </w:rPr>
      </w:pPr>
      <w:r w:rsidRPr="0075344A">
        <w:rPr>
          <w:i/>
          <w:sz w:val="20"/>
          <w:szCs w:val="20"/>
        </w:rPr>
        <w:t xml:space="preserve">ç) Öğretim programında belirtilen kazanım ve davranışlar dikkate alınarak derslerin işlenişinde uygulanacak öğretim yöntem ve teknikleriyle bunların uygulama şeklinin belirlenmesi, </w:t>
      </w:r>
    </w:p>
    <w:p w:rsidR="00D9181F" w:rsidRPr="0075344A" w:rsidRDefault="00D9181F" w:rsidP="00D9181F">
      <w:pPr>
        <w:pStyle w:val="Default"/>
        <w:ind w:left="567" w:right="567"/>
        <w:jc w:val="both"/>
        <w:rPr>
          <w:i/>
          <w:sz w:val="20"/>
          <w:szCs w:val="20"/>
        </w:rPr>
      </w:pPr>
      <w:r w:rsidRPr="0075344A">
        <w:rPr>
          <w:i/>
          <w:sz w:val="20"/>
          <w:szCs w:val="20"/>
        </w:rPr>
        <w:t xml:space="preserve">d) Ünite veya konu ağırlıklarına göre zamanlama yapılması, </w:t>
      </w:r>
      <w:proofErr w:type="spellStart"/>
      <w:r w:rsidRPr="0075344A">
        <w:rPr>
          <w:i/>
          <w:sz w:val="20"/>
          <w:szCs w:val="20"/>
        </w:rPr>
        <w:t>ünitelendirilmiş</w:t>
      </w:r>
      <w:proofErr w:type="spellEnd"/>
      <w:r w:rsidRPr="0075344A">
        <w:rPr>
          <w:i/>
          <w:sz w:val="20"/>
          <w:szCs w:val="20"/>
        </w:rPr>
        <w:t xml:space="preserve"> yıllık planlar ve ders planlarının hazırlanması, uygulanması ve değerlendirilmesine ilişkin hususların görüşülmesi, </w:t>
      </w:r>
    </w:p>
    <w:p w:rsidR="00D9181F" w:rsidRPr="0075344A" w:rsidRDefault="00D9181F" w:rsidP="00D9181F">
      <w:pPr>
        <w:pStyle w:val="Default"/>
        <w:ind w:left="567" w:right="567"/>
        <w:jc w:val="both"/>
        <w:rPr>
          <w:i/>
          <w:sz w:val="20"/>
          <w:szCs w:val="20"/>
        </w:rPr>
      </w:pPr>
      <w:r w:rsidRPr="0075344A">
        <w:rPr>
          <w:i/>
          <w:sz w:val="20"/>
          <w:szCs w:val="20"/>
        </w:rPr>
        <w:t xml:space="preserve">e) Diğer zümre veya bölüm öğretmenleriyle yapılacak işbirliği esaslarının belirlenmesi, </w:t>
      </w:r>
    </w:p>
    <w:p w:rsidR="00D9181F" w:rsidRPr="0075344A" w:rsidRDefault="00D9181F" w:rsidP="00D9181F">
      <w:pPr>
        <w:pStyle w:val="Default"/>
        <w:ind w:left="567" w:right="567"/>
        <w:jc w:val="both"/>
        <w:rPr>
          <w:i/>
          <w:sz w:val="20"/>
          <w:szCs w:val="20"/>
        </w:rPr>
      </w:pPr>
      <w:r w:rsidRPr="0075344A">
        <w:rPr>
          <w:i/>
          <w:sz w:val="20"/>
          <w:szCs w:val="20"/>
        </w:rPr>
        <w:t xml:space="preserve">f) Bilim ve teknolojideki gelişmelerin, derslere yansıtılmasını sağlayıcı kararlar alınması, </w:t>
      </w:r>
    </w:p>
    <w:p w:rsidR="00D9181F" w:rsidRPr="0075344A" w:rsidRDefault="00D9181F" w:rsidP="00D9181F">
      <w:pPr>
        <w:ind w:left="567" w:right="567"/>
        <w:jc w:val="both"/>
        <w:rPr>
          <w:rFonts w:ascii="Times New Roman" w:hAnsi="Times New Roman" w:cs="Times New Roman"/>
          <w:i/>
          <w:sz w:val="20"/>
          <w:szCs w:val="20"/>
        </w:rPr>
      </w:pPr>
      <w:r w:rsidRPr="0075344A">
        <w:rPr>
          <w:rFonts w:ascii="Times New Roman" w:hAnsi="Times New Roman" w:cs="Times New Roman"/>
          <w:i/>
          <w:sz w:val="20"/>
          <w:szCs w:val="20"/>
        </w:rPr>
        <w:t>g) Derslerin daha verimli işlenebilmesi için ihtiyaç duyulan kitap, araç-gereç ve benzeri öğretim materyalinin belirlenmesi,</w:t>
      </w:r>
    </w:p>
    <w:p w:rsidR="00D9181F" w:rsidRPr="0075344A" w:rsidRDefault="00D9181F" w:rsidP="00D9181F">
      <w:pPr>
        <w:pStyle w:val="Default"/>
        <w:ind w:left="567" w:right="567"/>
        <w:jc w:val="both"/>
        <w:rPr>
          <w:i/>
          <w:sz w:val="20"/>
          <w:szCs w:val="20"/>
        </w:rPr>
      </w:pPr>
      <w:r w:rsidRPr="0075344A">
        <w:rPr>
          <w:i/>
          <w:sz w:val="20"/>
          <w:szCs w:val="20"/>
        </w:rPr>
        <w:t xml:space="preserve">ğ) Okul ve çevre imkânlarının değerlendirilerek, yapılacak deney, proje, gezi ve gözlemlerin planlanması, </w:t>
      </w:r>
    </w:p>
    <w:p w:rsidR="00D9181F" w:rsidRPr="0075344A" w:rsidRDefault="00D9181F" w:rsidP="00D9181F">
      <w:pPr>
        <w:pStyle w:val="Default"/>
        <w:ind w:left="567" w:right="567"/>
        <w:jc w:val="both"/>
        <w:rPr>
          <w:i/>
          <w:sz w:val="20"/>
          <w:szCs w:val="20"/>
        </w:rPr>
      </w:pPr>
      <w:r w:rsidRPr="0075344A">
        <w:rPr>
          <w:i/>
          <w:sz w:val="20"/>
          <w:szCs w:val="20"/>
        </w:rPr>
        <w:t xml:space="preserve">h) Öğrenci başarısının ölçülmesi ve değerlendirilmesinde ortak bir anlayışın, birlik ve beraberliğe yönelik belirleyici kararların alınması, </w:t>
      </w:r>
    </w:p>
    <w:p w:rsidR="00D9181F" w:rsidRPr="0075344A" w:rsidRDefault="00D9181F" w:rsidP="00D9181F">
      <w:pPr>
        <w:pStyle w:val="Default"/>
        <w:ind w:left="567" w:right="567"/>
        <w:jc w:val="both"/>
        <w:rPr>
          <w:i/>
          <w:sz w:val="20"/>
          <w:szCs w:val="20"/>
        </w:rPr>
      </w:pPr>
      <w:r w:rsidRPr="0075344A">
        <w:rPr>
          <w:i/>
          <w:sz w:val="20"/>
          <w:szCs w:val="20"/>
        </w:rPr>
        <w:t xml:space="preserve">ı) Görsel sanatlar, Müzik, Beden Eğitimi dersleriyle uygulamalı nitelikteki diğer derslerin değerlendirilmesinde dikkate alınacak hususların tespit edilmesi; sınavların şekil, sayı ve süresiyle ürün değerlendirme ölçütleriyle puanlarının belirlenmesi, </w:t>
      </w:r>
    </w:p>
    <w:p w:rsidR="00D9181F" w:rsidRPr="0075344A" w:rsidRDefault="00D9181F" w:rsidP="00D9181F">
      <w:pPr>
        <w:pStyle w:val="Default"/>
        <w:ind w:left="567" w:right="567"/>
        <w:jc w:val="both"/>
        <w:rPr>
          <w:i/>
          <w:sz w:val="20"/>
          <w:szCs w:val="20"/>
        </w:rPr>
      </w:pPr>
      <w:r w:rsidRPr="0075344A">
        <w:rPr>
          <w:i/>
          <w:sz w:val="20"/>
          <w:szCs w:val="20"/>
        </w:rPr>
        <w:t xml:space="preserve">i) Öğrencilere verilecek proje ve ödev konularının seçiminde; öğretim programlarıyla okul ve çevre şartlarının göz önünde bulundurulması, </w:t>
      </w:r>
    </w:p>
    <w:p w:rsidR="00D9181F" w:rsidRPr="0075344A" w:rsidRDefault="00D9181F" w:rsidP="00D9181F">
      <w:pPr>
        <w:pStyle w:val="Default"/>
        <w:ind w:left="567" w:right="567"/>
        <w:jc w:val="both"/>
        <w:rPr>
          <w:i/>
          <w:sz w:val="20"/>
          <w:szCs w:val="20"/>
        </w:rPr>
      </w:pPr>
      <w:r w:rsidRPr="0075344A">
        <w:rPr>
          <w:i/>
          <w:sz w:val="20"/>
          <w:szCs w:val="20"/>
        </w:rPr>
        <w:lastRenderedPageBreak/>
        <w:t xml:space="preserve">j) Öğrencilerin okul içinde, Öğrenci Seçme Sınavında, ulusal ve uluslararası düzeyde katıldıkları çeşitli sınav ve yarışmalarda aldıkları sonuçlara ilişkin başarı ve başarısızlık durumlarının ders bazında değerlendirilmesi </w:t>
      </w:r>
    </w:p>
    <w:p w:rsidR="00D9181F" w:rsidRPr="0075344A" w:rsidRDefault="00D9181F" w:rsidP="00D9181F">
      <w:pPr>
        <w:pStyle w:val="Default"/>
        <w:ind w:left="567" w:right="567"/>
        <w:jc w:val="both"/>
        <w:rPr>
          <w:i/>
          <w:sz w:val="20"/>
          <w:szCs w:val="20"/>
        </w:rPr>
      </w:pPr>
      <w:proofErr w:type="gramStart"/>
      <w:r w:rsidRPr="0075344A">
        <w:rPr>
          <w:i/>
          <w:sz w:val="20"/>
          <w:szCs w:val="20"/>
        </w:rPr>
        <w:t>ve</w:t>
      </w:r>
      <w:proofErr w:type="gramEnd"/>
      <w:r w:rsidRPr="0075344A">
        <w:rPr>
          <w:i/>
          <w:sz w:val="20"/>
          <w:szCs w:val="20"/>
        </w:rPr>
        <w:t xml:space="preserve"> benzeri konular görüşülür. </w:t>
      </w:r>
    </w:p>
    <w:p w:rsidR="00D9181F" w:rsidRPr="0075344A" w:rsidRDefault="00D9181F" w:rsidP="00D9181F">
      <w:pPr>
        <w:pStyle w:val="Default"/>
        <w:ind w:left="567" w:right="567"/>
        <w:jc w:val="both"/>
        <w:rPr>
          <w:i/>
          <w:sz w:val="20"/>
          <w:szCs w:val="20"/>
        </w:rPr>
      </w:pPr>
      <w:r w:rsidRPr="0075344A">
        <w:rPr>
          <w:i/>
          <w:sz w:val="20"/>
          <w:szCs w:val="20"/>
        </w:rPr>
        <w:t xml:space="preserve">(4) Okul müdürü gerektiğinde aynı sınıf seviyesinde zümre öğretmenleriyle toplantı düzenleyebilir. </w:t>
      </w:r>
    </w:p>
    <w:p w:rsidR="00D9181F" w:rsidRPr="0075344A" w:rsidRDefault="00D9181F" w:rsidP="00D9181F">
      <w:pPr>
        <w:pStyle w:val="Default"/>
        <w:ind w:left="567" w:right="567"/>
        <w:jc w:val="both"/>
        <w:rPr>
          <w:i/>
          <w:sz w:val="20"/>
          <w:szCs w:val="20"/>
        </w:rPr>
      </w:pPr>
      <w:r w:rsidRPr="0075344A">
        <w:rPr>
          <w:i/>
          <w:sz w:val="20"/>
          <w:szCs w:val="20"/>
        </w:rPr>
        <w:t xml:space="preserve">(5) Mesleki ve teknik ortaöğretim kurumlarında ayrıca; </w:t>
      </w:r>
    </w:p>
    <w:p w:rsidR="00D9181F" w:rsidRPr="0075344A" w:rsidRDefault="00D9181F" w:rsidP="00D9181F">
      <w:pPr>
        <w:pStyle w:val="Default"/>
        <w:ind w:left="567" w:right="567"/>
        <w:jc w:val="both"/>
        <w:rPr>
          <w:i/>
          <w:sz w:val="20"/>
          <w:szCs w:val="20"/>
        </w:rPr>
      </w:pPr>
      <w:r w:rsidRPr="0075344A">
        <w:rPr>
          <w:i/>
          <w:sz w:val="20"/>
          <w:szCs w:val="20"/>
        </w:rPr>
        <w:t xml:space="preserve">a) Öğretim programlarının incelenmesi, programların çevre özellikleri de dikkate alınarak amacına ve içeriğine uygun olarak uygulanması, dal dersleri ve </w:t>
      </w:r>
      <w:proofErr w:type="gramStart"/>
      <w:r w:rsidRPr="0075344A">
        <w:rPr>
          <w:i/>
          <w:sz w:val="20"/>
          <w:szCs w:val="20"/>
        </w:rPr>
        <w:t>modüllerinin</w:t>
      </w:r>
      <w:proofErr w:type="gramEnd"/>
      <w:r w:rsidRPr="0075344A">
        <w:rPr>
          <w:i/>
          <w:sz w:val="20"/>
          <w:szCs w:val="20"/>
        </w:rPr>
        <w:t xml:space="preserve"> belirlenmesi, </w:t>
      </w:r>
    </w:p>
    <w:p w:rsidR="00D9181F" w:rsidRPr="0075344A" w:rsidRDefault="00D9181F" w:rsidP="00D9181F">
      <w:pPr>
        <w:pStyle w:val="Default"/>
        <w:ind w:left="567" w:right="567"/>
        <w:jc w:val="both"/>
        <w:rPr>
          <w:i/>
          <w:sz w:val="20"/>
          <w:szCs w:val="20"/>
        </w:rPr>
      </w:pPr>
      <w:r w:rsidRPr="0075344A">
        <w:rPr>
          <w:i/>
          <w:sz w:val="20"/>
          <w:szCs w:val="20"/>
        </w:rPr>
        <w:t xml:space="preserve">b) Gerektiğinde yeni öğretim programlarının hazırlanması ve mevcutların geliştirilmesi, </w:t>
      </w:r>
    </w:p>
    <w:p w:rsidR="00D9181F" w:rsidRPr="0075344A" w:rsidRDefault="00D9181F" w:rsidP="00D9181F">
      <w:pPr>
        <w:pStyle w:val="Default"/>
        <w:ind w:left="567" w:right="567"/>
        <w:jc w:val="both"/>
        <w:rPr>
          <w:i/>
          <w:sz w:val="20"/>
          <w:szCs w:val="20"/>
        </w:rPr>
      </w:pPr>
      <w:r w:rsidRPr="0075344A">
        <w:rPr>
          <w:i/>
          <w:sz w:val="20"/>
          <w:szCs w:val="20"/>
        </w:rPr>
        <w:t xml:space="preserve">c) Alandaki gelişmelerin izlenip değerlendirilmesi, </w:t>
      </w:r>
    </w:p>
    <w:p w:rsidR="00D9181F" w:rsidRPr="0075344A" w:rsidRDefault="00D9181F" w:rsidP="00D9181F">
      <w:pPr>
        <w:pStyle w:val="Default"/>
        <w:ind w:left="567" w:right="567"/>
        <w:jc w:val="both"/>
        <w:rPr>
          <w:i/>
          <w:sz w:val="20"/>
          <w:szCs w:val="20"/>
        </w:rPr>
      </w:pPr>
      <w:r w:rsidRPr="0075344A">
        <w:rPr>
          <w:i/>
          <w:sz w:val="20"/>
          <w:szCs w:val="20"/>
        </w:rPr>
        <w:t xml:space="preserve">ç) Matematik ve fen bilimleriyle ilgili atölye, laboratuvar ve meslek dersleri arasındaki ortak konuların birlikte ve eş zamanlı yürütülmesi, </w:t>
      </w:r>
    </w:p>
    <w:p w:rsidR="00D9181F" w:rsidRPr="0075344A" w:rsidRDefault="00D9181F" w:rsidP="00D9181F">
      <w:pPr>
        <w:pStyle w:val="Default"/>
        <w:ind w:left="567" w:right="567"/>
        <w:jc w:val="both"/>
        <w:rPr>
          <w:i/>
          <w:sz w:val="20"/>
          <w:szCs w:val="20"/>
        </w:rPr>
      </w:pPr>
      <w:r w:rsidRPr="0075344A">
        <w:rPr>
          <w:i/>
          <w:sz w:val="20"/>
          <w:szCs w:val="20"/>
        </w:rPr>
        <w:t xml:space="preserve">d) Öğrencilerde girişimcilik bilincinin kazandırılmasına yönelik çalışmalar, </w:t>
      </w:r>
    </w:p>
    <w:p w:rsidR="00D9181F" w:rsidRPr="0075344A" w:rsidRDefault="00D9181F" w:rsidP="00D9181F">
      <w:pPr>
        <w:pStyle w:val="Default"/>
        <w:ind w:left="567" w:right="567"/>
        <w:jc w:val="both"/>
        <w:rPr>
          <w:i/>
          <w:sz w:val="20"/>
          <w:szCs w:val="20"/>
        </w:rPr>
      </w:pPr>
      <w:r w:rsidRPr="0075344A">
        <w:rPr>
          <w:i/>
          <w:sz w:val="20"/>
          <w:szCs w:val="20"/>
        </w:rPr>
        <w:t xml:space="preserve">e) Mesleki ve teknik eğitimle ilgili proje, yarışma, fuar ve sergi çalışmalarıyla, </w:t>
      </w:r>
    </w:p>
    <w:p w:rsidR="00D9181F" w:rsidRPr="0075344A" w:rsidRDefault="00D9181F" w:rsidP="00D9181F">
      <w:pPr>
        <w:pStyle w:val="Default"/>
        <w:ind w:left="567" w:right="567"/>
        <w:jc w:val="both"/>
        <w:rPr>
          <w:i/>
          <w:sz w:val="20"/>
          <w:szCs w:val="20"/>
        </w:rPr>
      </w:pPr>
      <w:r w:rsidRPr="0075344A">
        <w:rPr>
          <w:i/>
          <w:sz w:val="20"/>
          <w:szCs w:val="20"/>
        </w:rPr>
        <w:t xml:space="preserve">f) Mesleki ve teknik eğitim ile ilgili sağlık ve güvenlik şartları </w:t>
      </w:r>
    </w:p>
    <w:p w:rsidR="00D9181F" w:rsidRPr="0075344A" w:rsidRDefault="00D9181F" w:rsidP="00D9181F">
      <w:pPr>
        <w:ind w:left="567" w:right="567"/>
        <w:jc w:val="both"/>
        <w:rPr>
          <w:rFonts w:ascii="Times New Roman" w:hAnsi="Times New Roman" w:cs="Times New Roman"/>
          <w:i/>
          <w:sz w:val="20"/>
          <w:szCs w:val="20"/>
        </w:rPr>
      </w:pPr>
      <w:proofErr w:type="gramStart"/>
      <w:r w:rsidRPr="0075344A">
        <w:rPr>
          <w:rFonts w:ascii="Times New Roman" w:hAnsi="Times New Roman" w:cs="Times New Roman"/>
          <w:i/>
          <w:sz w:val="20"/>
          <w:szCs w:val="20"/>
        </w:rPr>
        <w:t>ilgili</w:t>
      </w:r>
      <w:proofErr w:type="gramEnd"/>
      <w:r w:rsidRPr="0075344A">
        <w:rPr>
          <w:rFonts w:ascii="Times New Roman" w:hAnsi="Times New Roman" w:cs="Times New Roman"/>
          <w:i/>
          <w:sz w:val="20"/>
          <w:szCs w:val="20"/>
        </w:rPr>
        <w:t xml:space="preserve"> konular da görüşülür.</w:t>
      </w:r>
    </w:p>
    <w:p w:rsidR="00D9181F" w:rsidRPr="0075344A" w:rsidRDefault="00D9181F" w:rsidP="00D9181F">
      <w:pPr>
        <w:pStyle w:val="Default"/>
        <w:jc w:val="both"/>
      </w:pPr>
      <w:proofErr w:type="gramStart"/>
      <w:r w:rsidRPr="0075344A">
        <w:t>şeklinde</w:t>
      </w:r>
      <w:proofErr w:type="gramEnd"/>
      <w:r w:rsidRPr="0075344A">
        <w:t xml:space="preserve"> yer almaktaydı. </w:t>
      </w:r>
    </w:p>
    <w:p w:rsidR="00D9181F" w:rsidRPr="0075344A" w:rsidRDefault="00D9181F" w:rsidP="00D9181F">
      <w:pPr>
        <w:pStyle w:val="Default"/>
        <w:jc w:val="both"/>
        <w:rPr>
          <w:sz w:val="20"/>
          <w:szCs w:val="20"/>
        </w:rPr>
      </w:pPr>
    </w:p>
    <w:p w:rsidR="00D9181F" w:rsidRPr="0075344A" w:rsidRDefault="00D9181F" w:rsidP="00D9181F">
      <w:pPr>
        <w:pStyle w:val="Default"/>
        <w:jc w:val="both"/>
      </w:pPr>
      <w:r w:rsidRPr="0075344A">
        <w:t>Görüleceği üzere “</w:t>
      </w:r>
      <w:r w:rsidRPr="0075344A">
        <w:rPr>
          <w:b/>
          <w:sz w:val="22"/>
          <w:szCs w:val="22"/>
        </w:rPr>
        <w:t>c</w:t>
      </w:r>
      <w:proofErr w:type="gramStart"/>
      <w:r w:rsidRPr="0075344A">
        <w:rPr>
          <w:b/>
          <w:sz w:val="22"/>
          <w:szCs w:val="22"/>
        </w:rPr>
        <w:t>)</w:t>
      </w:r>
      <w:proofErr w:type="gramEnd"/>
      <w:r w:rsidRPr="0075344A">
        <w:rPr>
          <w:b/>
          <w:sz w:val="22"/>
          <w:szCs w:val="22"/>
        </w:rPr>
        <w:t xml:space="preserve"> Öğretim programlarında yer alması gereken Atatürkçülükle ilgili konular üzerinde durularak çalışmaların buna göre planlanması,” </w:t>
      </w:r>
      <w:r w:rsidRPr="0075344A">
        <w:t xml:space="preserve">kısmı dava konusu yönetmelikten çıkarılmış ve dava konusu yönetmeliğin 111. maddesinin 8. fıkrasında düzenlenmesi gerekmesine karşın bu düzenlemeye yer verilmemiştir. </w:t>
      </w:r>
    </w:p>
    <w:p w:rsidR="00445587" w:rsidRPr="0075344A" w:rsidRDefault="00445587" w:rsidP="00445587">
      <w:pPr>
        <w:pStyle w:val="paraf"/>
        <w:jc w:val="both"/>
        <w:rPr>
          <w:rStyle w:val="Vurgu"/>
          <w:i w:val="0"/>
          <w:color w:val="000000"/>
        </w:rPr>
      </w:pPr>
      <w:r w:rsidRPr="0075344A">
        <w:rPr>
          <w:rStyle w:val="Vurgu"/>
          <w:i w:val="0"/>
          <w:color w:val="000000"/>
        </w:rPr>
        <w:t>1739 sayılı Milli Eğitim Temel Kanunu’nun “Genel Amaçlar” başlıklı 2. Maddesinin 1. Fıkrası aynen;</w:t>
      </w:r>
    </w:p>
    <w:p w:rsidR="00445587" w:rsidRPr="0075344A" w:rsidRDefault="00445587" w:rsidP="00445587">
      <w:pPr>
        <w:pStyle w:val="paraf"/>
        <w:ind w:left="567" w:right="567"/>
        <w:jc w:val="both"/>
        <w:rPr>
          <w:color w:val="000000"/>
          <w:sz w:val="20"/>
          <w:szCs w:val="20"/>
        </w:rPr>
      </w:pPr>
      <w:r w:rsidRPr="0075344A">
        <w:rPr>
          <w:rStyle w:val="Vurgu"/>
          <w:color w:val="000000"/>
          <w:sz w:val="20"/>
          <w:szCs w:val="20"/>
        </w:rPr>
        <w:t>I – Genel amaçlar:</w:t>
      </w:r>
    </w:p>
    <w:p w:rsidR="00445587" w:rsidRPr="0075344A" w:rsidRDefault="00445587" w:rsidP="00445587">
      <w:pPr>
        <w:pStyle w:val="paraf"/>
        <w:ind w:left="567" w:right="567"/>
        <w:jc w:val="both"/>
        <w:rPr>
          <w:color w:val="000000"/>
          <w:sz w:val="20"/>
          <w:szCs w:val="20"/>
        </w:rPr>
      </w:pPr>
      <w:r w:rsidRPr="0075344A">
        <w:rPr>
          <w:rStyle w:val="Gl"/>
          <w:color w:val="000000"/>
          <w:sz w:val="20"/>
          <w:szCs w:val="20"/>
        </w:rPr>
        <w:t>Madde 2 –</w:t>
      </w:r>
      <w:r w:rsidRPr="0075344A">
        <w:rPr>
          <w:rStyle w:val="apple-converted-space"/>
          <w:color w:val="000000"/>
          <w:sz w:val="20"/>
          <w:szCs w:val="20"/>
        </w:rPr>
        <w:t> </w:t>
      </w:r>
      <w:r w:rsidRPr="0075344A">
        <w:rPr>
          <w:color w:val="000000"/>
          <w:sz w:val="20"/>
          <w:szCs w:val="20"/>
        </w:rPr>
        <w:t xml:space="preserve">Türk Milli Eğitiminin genel </w:t>
      </w:r>
      <w:proofErr w:type="spellStart"/>
      <w:proofErr w:type="gramStart"/>
      <w:r w:rsidRPr="0075344A">
        <w:rPr>
          <w:color w:val="000000"/>
          <w:sz w:val="20"/>
          <w:szCs w:val="20"/>
        </w:rPr>
        <w:t>amacı,Türk</w:t>
      </w:r>
      <w:proofErr w:type="spellEnd"/>
      <w:proofErr w:type="gramEnd"/>
      <w:r w:rsidRPr="0075344A">
        <w:rPr>
          <w:color w:val="000000"/>
          <w:sz w:val="20"/>
          <w:szCs w:val="20"/>
        </w:rPr>
        <w:t xml:space="preserve"> Milletinin bütün fertlerini,</w:t>
      </w:r>
    </w:p>
    <w:p w:rsidR="00445587" w:rsidRPr="0075344A" w:rsidRDefault="00445587" w:rsidP="00445587">
      <w:pPr>
        <w:pStyle w:val="paraf"/>
        <w:ind w:left="567" w:right="567"/>
        <w:jc w:val="both"/>
        <w:rPr>
          <w:color w:val="000000"/>
          <w:sz w:val="20"/>
          <w:szCs w:val="20"/>
        </w:rPr>
      </w:pPr>
      <w:r w:rsidRPr="0075344A">
        <w:rPr>
          <w:rStyle w:val="Gl"/>
          <w:color w:val="000000"/>
          <w:sz w:val="20"/>
          <w:szCs w:val="20"/>
        </w:rPr>
        <w:t xml:space="preserve">1. (Değişik: </w:t>
      </w:r>
      <w:proofErr w:type="gramStart"/>
      <w:r w:rsidRPr="0075344A">
        <w:rPr>
          <w:rStyle w:val="Gl"/>
          <w:color w:val="000000"/>
          <w:sz w:val="20"/>
          <w:szCs w:val="20"/>
        </w:rPr>
        <w:t>16/6/1983</w:t>
      </w:r>
      <w:proofErr w:type="gramEnd"/>
      <w:r w:rsidRPr="0075344A">
        <w:rPr>
          <w:rStyle w:val="Gl"/>
          <w:color w:val="000000"/>
          <w:sz w:val="20"/>
          <w:szCs w:val="20"/>
        </w:rPr>
        <w:t xml:space="preserve"> - 2842/1 </w:t>
      </w:r>
      <w:proofErr w:type="spellStart"/>
      <w:r w:rsidRPr="0075344A">
        <w:rPr>
          <w:rStyle w:val="Gl"/>
          <w:color w:val="000000"/>
          <w:sz w:val="20"/>
          <w:szCs w:val="20"/>
        </w:rPr>
        <w:t>md.</w:t>
      </w:r>
      <w:proofErr w:type="spellEnd"/>
      <w:r w:rsidRPr="0075344A">
        <w:rPr>
          <w:rStyle w:val="Gl"/>
          <w:color w:val="000000"/>
          <w:sz w:val="20"/>
          <w:szCs w:val="20"/>
        </w:rPr>
        <w:t>)</w:t>
      </w:r>
      <w:r w:rsidRPr="0075344A">
        <w:rPr>
          <w:rStyle w:val="apple-converted-space"/>
          <w:color w:val="000000"/>
          <w:sz w:val="20"/>
          <w:szCs w:val="20"/>
        </w:rPr>
        <w:t> </w:t>
      </w:r>
      <w:r w:rsidRPr="0075344A">
        <w:rPr>
          <w:color w:val="000000"/>
          <w:sz w:val="20"/>
          <w:szCs w:val="20"/>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rsidR="00445587" w:rsidRPr="0075344A" w:rsidRDefault="00445587" w:rsidP="00445587">
      <w:pPr>
        <w:rPr>
          <w:rFonts w:ascii="Times New Roman" w:hAnsi="Times New Roman" w:cs="Times New Roman"/>
          <w:sz w:val="24"/>
          <w:szCs w:val="24"/>
        </w:rPr>
      </w:pPr>
      <w:proofErr w:type="gramStart"/>
      <w:r w:rsidRPr="0075344A">
        <w:rPr>
          <w:rFonts w:ascii="Times New Roman" w:hAnsi="Times New Roman" w:cs="Times New Roman"/>
          <w:sz w:val="24"/>
          <w:szCs w:val="24"/>
        </w:rPr>
        <w:t>şeklinde</w:t>
      </w:r>
      <w:proofErr w:type="gramEnd"/>
      <w:r w:rsidRPr="0075344A">
        <w:rPr>
          <w:rFonts w:ascii="Times New Roman" w:hAnsi="Times New Roman" w:cs="Times New Roman"/>
          <w:sz w:val="24"/>
          <w:szCs w:val="24"/>
        </w:rPr>
        <w:t xml:space="preserve">, bununla birlikte “Türk Milli Eğitiminin Temel İlkeleri” başlığı altında yer alan; </w:t>
      </w:r>
    </w:p>
    <w:p w:rsidR="00445587" w:rsidRPr="0075344A" w:rsidRDefault="00445587" w:rsidP="00445587">
      <w:pPr>
        <w:pStyle w:val="paraf"/>
        <w:ind w:left="567" w:right="567"/>
        <w:jc w:val="both"/>
        <w:rPr>
          <w:color w:val="000000"/>
          <w:sz w:val="20"/>
          <w:szCs w:val="20"/>
        </w:rPr>
      </w:pPr>
      <w:r w:rsidRPr="0075344A">
        <w:rPr>
          <w:rStyle w:val="Vurgu"/>
          <w:color w:val="000000"/>
          <w:sz w:val="20"/>
          <w:szCs w:val="20"/>
        </w:rPr>
        <w:t>VII – Atatürk İnkılap ve İlkeleri ve Atatürk Milliyetçiliği:</w:t>
      </w:r>
    </w:p>
    <w:p w:rsidR="00445587" w:rsidRPr="0075344A" w:rsidRDefault="00445587" w:rsidP="00445587">
      <w:pPr>
        <w:pStyle w:val="paraf"/>
        <w:ind w:left="567" w:right="567"/>
        <w:jc w:val="both"/>
        <w:rPr>
          <w:color w:val="000000"/>
          <w:sz w:val="20"/>
          <w:szCs w:val="20"/>
        </w:rPr>
      </w:pPr>
      <w:r w:rsidRPr="0075344A">
        <w:rPr>
          <w:rStyle w:val="Gl"/>
          <w:color w:val="000000"/>
          <w:sz w:val="20"/>
          <w:szCs w:val="20"/>
        </w:rPr>
        <w:t xml:space="preserve">Madde 10 – (Değişik: </w:t>
      </w:r>
      <w:proofErr w:type="gramStart"/>
      <w:r w:rsidRPr="0075344A">
        <w:rPr>
          <w:rStyle w:val="Gl"/>
          <w:color w:val="000000"/>
          <w:sz w:val="20"/>
          <w:szCs w:val="20"/>
        </w:rPr>
        <w:t>16/6/1983</w:t>
      </w:r>
      <w:proofErr w:type="gramEnd"/>
      <w:r w:rsidRPr="0075344A">
        <w:rPr>
          <w:rStyle w:val="Gl"/>
          <w:color w:val="000000"/>
          <w:sz w:val="20"/>
          <w:szCs w:val="20"/>
        </w:rPr>
        <w:t xml:space="preserve"> - 2842/2 </w:t>
      </w:r>
      <w:proofErr w:type="spellStart"/>
      <w:r w:rsidRPr="0075344A">
        <w:rPr>
          <w:rStyle w:val="Gl"/>
          <w:color w:val="000000"/>
          <w:sz w:val="20"/>
          <w:szCs w:val="20"/>
        </w:rPr>
        <w:t>md.</w:t>
      </w:r>
      <w:proofErr w:type="spellEnd"/>
      <w:r w:rsidRPr="0075344A">
        <w:rPr>
          <w:rStyle w:val="Gl"/>
          <w:color w:val="000000"/>
          <w:sz w:val="20"/>
          <w:szCs w:val="20"/>
        </w:rPr>
        <w:t>)</w:t>
      </w:r>
    </w:p>
    <w:p w:rsidR="00445587" w:rsidRPr="0075344A" w:rsidRDefault="00445587" w:rsidP="00445587">
      <w:pPr>
        <w:pStyle w:val="paraf"/>
        <w:ind w:left="567" w:right="567"/>
        <w:jc w:val="both"/>
        <w:rPr>
          <w:color w:val="000000"/>
          <w:sz w:val="20"/>
          <w:szCs w:val="20"/>
        </w:rPr>
      </w:pPr>
      <w:r w:rsidRPr="0075344A">
        <w:rPr>
          <w:color w:val="000000"/>
          <w:sz w:val="20"/>
          <w:szCs w:val="20"/>
        </w:rPr>
        <w:t>Eğitim sistemimizin her derece ve türü ile ilgili ders programlarının hazırlanıp uygulanmasında ve her türlü eğitim faaliyetlerinde Atatürk inkılap ve ilkeleri ve Anayasada ifadesini bulmuş olan Atatürk milliyetçiliği temel olarak alınır. Milli ahlak ve milli kültürün bozulup yozlaşmadan kendimize has şekli ile evrensel kültür içinde korunup geliştirilmesine ve öğretilmesine önem verilir.</w:t>
      </w:r>
    </w:p>
    <w:p w:rsidR="00445587" w:rsidRPr="0075344A" w:rsidRDefault="00445587" w:rsidP="00445587">
      <w:pPr>
        <w:pStyle w:val="paraf"/>
        <w:ind w:left="567" w:right="567"/>
        <w:jc w:val="both"/>
        <w:rPr>
          <w:color w:val="000000"/>
          <w:sz w:val="20"/>
          <w:szCs w:val="20"/>
        </w:rPr>
      </w:pPr>
      <w:r w:rsidRPr="0075344A">
        <w:rPr>
          <w:color w:val="000000"/>
          <w:sz w:val="20"/>
          <w:szCs w:val="20"/>
        </w:rPr>
        <w:t>Milli birlik ve bütünlüğün temel unsurlarından biri olarak Türk dilinin, eğitimin her kademesinde, özellikleri bozulmadan ve aşırılığa kaçılmadan öğretilmesine önem verilir; çağdaş eğitim ve bilim dili halinde zenginleşmesine çalışılır ve bu maksatla Atatürk Kültür, Dil ve Tarih Yüksek Kurumu ile işbirliği yapılarak Mili Eğitim Bakanlığınca gereken tedbirler alınır.</w:t>
      </w:r>
    </w:p>
    <w:p w:rsidR="00445587" w:rsidRPr="0075344A" w:rsidRDefault="00445587" w:rsidP="00445587">
      <w:pPr>
        <w:rPr>
          <w:rFonts w:ascii="Times New Roman" w:hAnsi="Times New Roman" w:cs="Times New Roman"/>
          <w:sz w:val="24"/>
          <w:szCs w:val="24"/>
        </w:rPr>
      </w:pPr>
      <w:proofErr w:type="gramStart"/>
      <w:r w:rsidRPr="0075344A">
        <w:rPr>
          <w:rFonts w:ascii="Times New Roman" w:hAnsi="Times New Roman" w:cs="Times New Roman"/>
          <w:sz w:val="24"/>
          <w:szCs w:val="24"/>
        </w:rPr>
        <w:t>hükmü</w:t>
      </w:r>
      <w:proofErr w:type="gramEnd"/>
      <w:r w:rsidRPr="0075344A">
        <w:rPr>
          <w:rFonts w:ascii="Times New Roman" w:hAnsi="Times New Roman" w:cs="Times New Roman"/>
          <w:sz w:val="24"/>
          <w:szCs w:val="24"/>
        </w:rPr>
        <w:t xml:space="preserve">, Türk Milli Eğitim Sisteminin genel amaç ve temel ilkelerini açıklamıştır. </w:t>
      </w:r>
    </w:p>
    <w:p w:rsidR="00D9181F" w:rsidRPr="0075344A" w:rsidRDefault="00445587" w:rsidP="00445587">
      <w:pPr>
        <w:pStyle w:val="Default"/>
        <w:jc w:val="both"/>
      </w:pPr>
      <w:r w:rsidRPr="0075344A">
        <w:lastRenderedPageBreak/>
        <w:t xml:space="preserve">Kanunda yer aldığı şekilde, Atatürk ilke ve inkılapları ile Atatürk Milliyetçiliği, eğitim sistemin temel esaslarını oluşturmaktadır.  Bu halde öğretim programlarında yapılacak planlama ve değerlendirmeler arasında Atatürkçülük ile ilgili konulara ilişkin çalışmalara yer verilmemesinin eksik düzenleme olduğu ortadadır. </w:t>
      </w:r>
    </w:p>
    <w:p w:rsidR="00445587" w:rsidRPr="0075344A" w:rsidRDefault="00445587" w:rsidP="00445587">
      <w:pPr>
        <w:pStyle w:val="Default"/>
        <w:jc w:val="both"/>
      </w:pPr>
    </w:p>
    <w:p w:rsidR="00445587" w:rsidRPr="0075344A" w:rsidRDefault="00445587" w:rsidP="00445587">
      <w:pPr>
        <w:pStyle w:val="Default"/>
        <w:jc w:val="both"/>
      </w:pPr>
      <w:r w:rsidRPr="0075344A">
        <w:t xml:space="preserve">İdarenin anılan düzenleme içerisinde neden Türk Milli Eğitim Sisteminin Temeli olan bu hususa yer vermediğini tatmin edici gerekçeler ve bilimsel dayanaklarla açıklamak zorunda olduğu açıktır. </w:t>
      </w:r>
    </w:p>
    <w:p w:rsidR="00445587" w:rsidRPr="0075344A" w:rsidRDefault="00445587" w:rsidP="00D9181F">
      <w:pPr>
        <w:rPr>
          <w:rFonts w:ascii="Times New Roman" w:hAnsi="Times New Roman" w:cs="Times New Roman"/>
          <w:sz w:val="20"/>
          <w:szCs w:val="20"/>
        </w:rPr>
      </w:pPr>
    </w:p>
    <w:p w:rsidR="00545E8C" w:rsidRPr="0075344A" w:rsidRDefault="00545E8C" w:rsidP="00545E8C">
      <w:pPr>
        <w:pBdr>
          <w:bottom w:val="single" w:sz="4" w:space="1" w:color="auto"/>
        </w:pBdr>
        <w:jc w:val="both"/>
        <w:rPr>
          <w:rFonts w:ascii="Times New Roman" w:hAnsi="Times New Roman" w:cs="Times New Roman"/>
          <w:b/>
          <w:i/>
          <w:color w:val="000000"/>
          <w:sz w:val="24"/>
          <w:szCs w:val="24"/>
        </w:rPr>
      </w:pPr>
      <w:r w:rsidRPr="0075344A">
        <w:rPr>
          <w:rFonts w:ascii="Times New Roman" w:hAnsi="Times New Roman" w:cs="Times New Roman"/>
          <w:b/>
          <w:i/>
          <w:color w:val="000000"/>
          <w:sz w:val="24"/>
          <w:szCs w:val="24"/>
        </w:rPr>
        <w:t xml:space="preserve">Meslekî ve Teknik Eğitim Okul ve Kurumları Alan/Bölüm, Atölye ve Laboratuvar Şefliklerine İlişkin Yönerge Kapsamında Görevlendirilen Şeflerin Görevlendirmelerinin Devam Ettirilmesi Açıkça Mahkeme Kararının Uygulanmaması Anlamına Gelmektedir. </w:t>
      </w:r>
    </w:p>
    <w:p w:rsidR="00545E8C" w:rsidRPr="0075344A" w:rsidRDefault="00545E8C" w:rsidP="00545E8C">
      <w:pPr>
        <w:jc w:val="both"/>
        <w:rPr>
          <w:rFonts w:ascii="Times New Roman" w:hAnsi="Times New Roman" w:cs="Times New Roman"/>
          <w:sz w:val="20"/>
          <w:szCs w:val="20"/>
        </w:rPr>
      </w:pPr>
      <w:r w:rsidRPr="0075344A">
        <w:rPr>
          <w:rFonts w:ascii="Times New Roman" w:hAnsi="Times New Roman" w:cs="Times New Roman"/>
          <w:sz w:val="24"/>
          <w:szCs w:val="24"/>
        </w:rPr>
        <w:t xml:space="preserve">16.09.2017 tarih ve 30182 sayılı Resmi Gazetede yayımlanarak yürürlüğe giren </w:t>
      </w:r>
      <w:r w:rsidRPr="0075344A">
        <w:rPr>
          <w:rFonts w:ascii="Times New Roman" w:hAnsi="Times New Roman" w:cs="Times New Roman"/>
          <w:bCs/>
          <w:color w:val="000000"/>
          <w:sz w:val="24"/>
          <w:szCs w:val="24"/>
        </w:rPr>
        <w:t>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Yönetmeliğinde Değişiklik Yapılmasına</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Dair Yönetmelik’in 72. maddesi ile Millî Eğitim Bakanlığı Ortaöğretim Kurumları</w:t>
      </w:r>
      <w:r w:rsidRPr="0075344A">
        <w:rPr>
          <w:rFonts w:ascii="Times New Roman" w:hAnsi="Times New Roman" w:cs="Times New Roman"/>
          <w:bCs/>
          <w:color w:val="000000"/>
        </w:rPr>
        <w:t xml:space="preserve"> </w:t>
      </w:r>
      <w:r w:rsidRPr="0075344A">
        <w:rPr>
          <w:rFonts w:ascii="Times New Roman" w:hAnsi="Times New Roman" w:cs="Times New Roman"/>
          <w:bCs/>
          <w:color w:val="000000"/>
          <w:sz w:val="24"/>
          <w:szCs w:val="24"/>
        </w:rPr>
        <w:t xml:space="preserve">Yönetmeliğine </w:t>
      </w:r>
      <w:r w:rsidRPr="0075344A">
        <w:rPr>
          <w:rFonts w:ascii="Times New Roman" w:hAnsi="Times New Roman" w:cs="Times New Roman"/>
          <w:b/>
          <w:bCs/>
          <w:color w:val="000000"/>
          <w:sz w:val="24"/>
          <w:szCs w:val="24"/>
        </w:rPr>
        <w:t>Geçici 8. madde</w:t>
      </w:r>
      <w:r w:rsidRPr="0075344A">
        <w:rPr>
          <w:rFonts w:ascii="Times New Roman" w:hAnsi="Times New Roman" w:cs="Times New Roman"/>
          <w:bCs/>
          <w:color w:val="000000"/>
          <w:sz w:val="24"/>
          <w:szCs w:val="24"/>
        </w:rPr>
        <w:t xml:space="preserve"> olarak aşağıdaki düzenleme getirilmiştir. </w:t>
      </w:r>
    </w:p>
    <w:p w:rsidR="00545E8C" w:rsidRPr="0075344A" w:rsidRDefault="00545E8C" w:rsidP="00F30BA0">
      <w:pPr>
        <w:pStyle w:val="metin"/>
        <w:spacing w:before="0" w:beforeAutospacing="0" w:after="0" w:afterAutospacing="0" w:line="240" w:lineRule="atLeast"/>
        <w:ind w:left="567" w:right="567" w:firstLine="566"/>
        <w:jc w:val="both"/>
        <w:rPr>
          <w:i/>
          <w:color w:val="000000"/>
          <w:sz w:val="22"/>
          <w:szCs w:val="22"/>
        </w:rPr>
      </w:pPr>
      <w:r w:rsidRPr="0075344A">
        <w:rPr>
          <w:b/>
          <w:bCs/>
          <w:i/>
          <w:color w:val="000000"/>
          <w:sz w:val="22"/>
          <w:szCs w:val="22"/>
        </w:rPr>
        <w:t>MADDE 72 –</w:t>
      </w:r>
      <w:r w:rsidRPr="0075344A">
        <w:rPr>
          <w:i/>
          <w:color w:val="000000"/>
          <w:sz w:val="22"/>
          <w:szCs w:val="22"/>
        </w:rPr>
        <w:t> Aynı Yönetmeliğe aşağıdaki geçici madde eklenmiştir.</w:t>
      </w:r>
    </w:p>
    <w:p w:rsidR="00545E8C" w:rsidRPr="0075344A" w:rsidRDefault="00545E8C" w:rsidP="00F30BA0">
      <w:pPr>
        <w:pStyle w:val="metin"/>
        <w:spacing w:before="0" w:beforeAutospacing="0" w:after="0" w:afterAutospacing="0" w:line="240" w:lineRule="atLeast"/>
        <w:ind w:left="567" w:right="567" w:firstLine="566"/>
        <w:jc w:val="both"/>
        <w:rPr>
          <w:i/>
          <w:color w:val="000000"/>
          <w:sz w:val="22"/>
          <w:szCs w:val="22"/>
        </w:rPr>
      </w:pPr>
      <w:r w:rsidRPr="0075344A">
        <w:rPr>
          <w:i/>
          <w:color w:val="000000"/>
          <w:sz w:val="22"/>
          <w:szCs w:val="22"/>
        </w:rPr>
        <w:t>“</w:t>
      </w:r>
      <w:r w:rsidRPr="0075344A">
        <w:rPr>
          <w:b/>
          <w:bCs/>
          <w:i/>
          <w:color w:val="000000"/>
          <w:sz w:val="22"/>
          <w:szCs w:val="22"/>
        </w:rPr>
        <w:t>Mevcut şefler</w:t>
      </w:r>
    </w:p>
    <w:p w:rsidR="00545E8C" w:rsidRPr="0075344A" w:rsidRDefault="00545E8C" w:rsidP="00F30BA0">
      <w:pPr>
        <w:pStyle w:val="metin"/>
        <w:spacing w:before="0" w:beforeAutospacing="0" w:after="0" w:afterAutospacing="0" w:line="240" w:lineRule="atLeast"/>
        <w:ind w:left="567" w:right="567" w:firstLine="566"/>
        <w:jc w:val="both"/>
        <w:rPr>
          <w:i/>
          <w:color w:val="000000"/>
          <w:sz w:val="22"/>
          <w:szCs w:val="22"/>
        </w:rPr>
      </w:pPr>
      <w:r w:rsidRPr="0075344A">
        <w:rPr>
          <w:b/>
          <w:bCs/>
          <w:i/>
          <w:color w:val="000000"/>
          <w:sz w:val="22"/>
          <w:szCs w:val="22"/>
        </w:rPr>
        <w:t>GEÇİCİ MADDE 8 –</w:t>
      </w:r>
      <w:r w:rsidRPr="0075344A">
        <w:rPr>
          <w:i/>
          <w:color w:val="000000"/>
          <w:sz w:val="22"/>
          <w:szCs w:val="22"/>
        </w:rPr>
        <w:t> (1) Bu Yönetmeliğin yürürlüğe girdiği tarih itibarıyla Millî Eğitim Bakanlığına Bağlı Meslekî ve Teknik Eğitim Okul ve Kurumları Alan/Bölüm, Atölye ve Laboratuvar Şefliklerine İlişkin Yönerge hükümlerine göre görev yapmakta olan şeflerin görevi, görevlendirme süresi sona erinceye kadar devam eder.</w:t>
      </w:r>
    </w:p>
    <w:p w:rsidR="00545E8C" w:rsidRPr="0075344A" w:rsidRDefault="00545E8C" w:rsidP="00F30BA0">
      <w:pPr>
        <w:pStyle w:val="metin"/>
        <w:spacing w:before="0" w:beforeAutospacing="0" w:after="0" w:afterAutospacing="0" w:line="240" w:lineRule="atLeast"/>
        <w:ind w:left="567" w:right="567" w:firstLine="566"/>
        <w:jc w:val="both"/>
        <w:rPr>
          <w:i/>
          <w:color w:val="000000"/>
          <w:sz w:val="22"/>
          <w:szCs w:val="22"/>
        </w:rPr>
      </w:pPr>
      <w:r w:rsidRPr="0075344A">
        <w:rPr>
          <w:i/>
          <w:color w:val="000000"/>
          <w:sz w:val="22"/>
          <w:szCs w:val="22"/>
        </w:rPr>
        <w:t>(2) Çocuk gelişimi ve eğitimi alanına ait uygulama sınıflarında görevli atölye şeflerinin görevleri bu Yönetmeliğin yürürlüğe girdiği tarih itibarıyla sona erer.”</w:t>
      </w:r>
    </w:p>
    <w:p w:rsidR="00C0413F" w:rsidRPr="0075344A" w:rsidRDefault="00C0413F" w:rsidP="00C0413F">
      <w:pPr>
        <w:pStyle w:val="metin"/>
        <w:spacing w:before="0" w:beforeAutospacing="0" w:after="0" w:afterAutospacing="0" w:line="240" w:lineRule="atLeast"/>
        <w:ind w:right="567"/>
        <w:jc w:val="both"/>
        <w:rPr>
          <w:color w:val="000000"/>
          <w:sz w:val="18"/>
          <w:szCs w:val="18"/>
        </w:rPr>
      </w:pPr>
    </w:p>
    <w:p w:rsidR="00F30BA0" w:rsidRPr="0075344A" w:rsidRDefault="00F30BA0" w:rsidP="00C0413F">
      <w:pPr>
        <w:pStyle w:val="metin"/>
        <w:tabs>
          <w:tab w:val="left" w:pos="9072"/>
        </w:tabs>
        <w:spacing w:before="0" w:beforeAutospacing="0" w:after="0" w:afterAutospacing="0" w:line="240" w:lineRule="atLeast"/>
        <w:ind w:right="141"/>
        <w:jc w:val="both"/>
        <w:rPr>
          <w:color w:val="000000"/>
        </w:rPr>
      </w:pPr>
      <w:r w:rsidRPr="0075344A">
        <w:rPr>
          <w:color w:val="000000"/>
        </w:rPr>
        <w:t xml:space="preserve">Anılan bu geçici madde açıkça yargı kararının uygulanmaması anlamına gelmektedir. </w:t>
      </w:r>
      <w:r w:rsidR="00C0413F" w:rsidRPr="0075344A">
        <w:rPr>
          <w:color w:val="000000"/>
        </w:rPr>
        <w:t xml:space="preserve"> </w:t>
      </w:r>
      <w:r w:rsidRPr="0075344A">
        <w:rPr>
          <w:color w:val="000000"/>
        </w:rPr>
        <w:t xml:space="preserve">Sendikamızca açılan davada Millî Eğitim Bakanlığına Bağlı Meslekî ve Teknik Eğitim Okul ve Kurumları Alan/Bölüm, Atölye ve Laboratuvar Şefliklerine İlişkin Yönerge </w:t>
      </w:r>
      <w:r w:rsidRPr="0075344A">
        <w:rPr>
          <w:b/>
          <w:color w:val="000000"/>
        </w:rPr>
        <w:t xml:space="preserve">Danıştay 2. Dairesinin 2016/12478E. </w:t>
      </w:r>
      <w:proofErr w:type="gramStart"/>
      <w:r w:rsidRPr="0075344A">
        <w:rPr>
          <w:b/>
          <w:color w:val="000000"/>
        </w:rPr>
        <w:t>sayılı</w:t>
      </w:r>
      <w:proofErr w:type="gramEnd"/>
      <w:r w:rsidRPr="0075344A">
        <w:rPr>
          <w:color w:val="000000"/>
        </w:rPr>
        <w:t xml:space="preserve"> kararı yürütmesi durdurulmuştur. </w:t>
      </w:r>
    </w:p>
    <w:p w:rsidR="00F30BA0" w:rsidRPr="0075344A" w:rsidRDefault="00F30BA0" w:rsidP="00C0413F">
      <w:pPr>
        <w:pStyle w:val="metin"/>
        <w:tabs>
          <w:tab w:val="left" w:pos="9072"/>
        </w:tabs>
        <w:spacing w:before="0" w:beforeAutospacing="0" w:after="0" w:afterAutospacing="0" w:line="240" w:lineRule="atLeast"/>
        <w:jc w:val="both"/>
        <w:rPr>
          <w:color w:val="000000"/>
        </w:rPr>
      </w:pPr>
    </w:p>
    <w:p w:rsidR="00F30BA0" w:rsidRPr="0075344A" w:rsidRDefault="00F30BA0" w:rsidP="00F30BA0">
      <w:pPr>
        <w:pStyle w:val="metin"/>
        <w:spacing w:before="0" w:beforeAutospacing="0" w:after="0" w:afterAutospacing="0" w:line="240" w:lineRule="atLeast"/>
        <w:jc w:val="both"/>
        <w:rPr>
          <w:color w:val="000000"/>
        </w:rPr>
      </w:pPr>
      <w:r w:rsidRPr="0075344A">
        <w:rPr>
          <w:color w:val="000000"/>
        </w:rPr>
        <w:t xml:space="preserve">Bu halde anılan yönerge kapsamında yapılan görevlendirmelerin de hukuka aykırılığı mahkeme kararı ile tescil edilmiştir. </w:t>
      </w:r>
    </w:p>
    <w:p w:rsidR="00F30BA0" w:rsidRPr="0075344A" w:rsidRDefault="00F30BA0" w:rsidP="00F30BA0">
      <w:pPr>
        <w:pStyle w:val="metin"/>
        <w:spacing w:before="0" w:beforeAutospacing="0" w:after="0" w:afterAutospacing="0" w:line="240" w:lineRule="atLeast"/>
        <w:jc w:val="both"/>
        <w:rPr>
          <w:color w:val="000000"/>
          <w:sz w:val="18"/>
          <w:szCs w:val="18"/>
        </w:rPr>
      </w:pPr>
    </w:p>
    <w:p w:rsidR="00F30BA0" w:rsidRPr="0075344A" w:rsidRDefault="00F30BA0" w:rsidP="00F30BA0">
      <w:pPr>
        <w:tabs>
          <w:tab w:val="left" w:pos="9072"/>
        </w:tabs>
        <w:jc w:val="both"/>
        <w:rPr>
          <w:rFonts w:ascii="Times New Roman" w:hAnsi="Times New Roman" w:cs="Times New Roman"/>
          <w:sz w:val="24"/>
          <w:szCs w:val="24"/>
        </w:rPr>
      </w:pPr>
      <w:r w:rsidRPr="0075344A">
        <w:rPr>
          <w:rFonts w:ascii="Times New Roman" w:hAnsi="Times New Roman" w:cs="Times New Roman"/>
          <w:sz w:val="24"/>
          <w:szCs w:val="24"/>
        </w:rPr>
        <w:t xml:space="preserve">Bilindiği üzere İptal kararlarının iptali istenen hukuki işlemin tesis edildiği tarih itibarıyla ortadan kaldırması ve o işlemin tesisinden önceki hukuki durumun tesis edilmesi sonucunu doğurması idarenin hukukunun bilinen ilkelerindendir. Aynı şekilde hukuka aykırılığı mahkeme kararıyla sabit olmuş genel düzenleyici işlemlere dayanılarak tesis edilen bireysel işlemlerin de hükümsüz hale geleceği ve tüm etki ve sonuçlarının ortadan kalkacağı da tartışmasızdır.  Bir diğer deyişle iptal kararı ile birlikte idari işlem hiç yapılmamış, hiç doğmamış hale getirilecek ve bütün sonuçları ile birlikte ortadan kaldırılacaktır. </w:t>
      </w:r>
    </w:p>
    <w:p w:rsidR="00F30BA0" w:rsidRPr="0075344A" w:rsidRDefault="00F30BA0" w:rsidP="00F30BA0">
      <w:pPr>
        <w:pStyle w:val="NormalWeb"/>
        <w:ind w:right="567"/>
        <w:jc w:val="both"/>
        <w:rPr>
          <w:color w:val="000000"/>
        </w:rPr>
      </w:pPr>
      <w:r w:rsidRPr="0075344A">
        <w:rPr>
          <w:color w:val="000000"/>
        </w:rPr>
        <w:t>Söz konusu husus kökleşmiş içtihatlarla da sabit hale gelmiştir.</w:t>
      </w:r>
    </w:p>
    <w:p w:rsidR="00F30BA0" w:rsidRPr="0075344A" w:rsidRDefault="00F30BA0" w:rsidP="00F30BA0">
      <w:pPr>
        <w:pStyle w:val="NormalWeb"/>
        <w:ind w:left="567" w:right="567"/>
        <w:jc w:val="both"/>
        <w:rPr>
          <w:b/>
          <w:color w:val="000000"/>
          <w:sz w:val="22"/>
          <w:szCs w:val="22"/>
        </w:rPr>
      </w:pPr>
      <w:proofErr w:type="gramStart"/>
      <w:r w:rsidRPr="0075344A">
        <w:rPr>
          <w:b/>
          <w:color w:val="000000"/>
          <w:sz w:val="22"/>
          <w:szCs w:val="22"/>
        </w:rPr>
        <w:t>(</w:t>
      </w:r>
      <w:proofErr w:type="gramEnd"/>
      <w:r w:rsidRPr="0075344A">
        <w:rPr>
          <w:b/>
          <w:color w:val="000000"/>
          <w:sz w:val="22"/>
          <w:szCs w:val="22"/>
        </w:rPr>
        <w:t>Danıştay 8. Daire 7.6.2006 tarih ve 2006/1249E. 2006/12490K.</w:t>
      </w:r>
      <w:proofErr w:type="gramStart"/>
      <w:r w:rsidRPr="0075344A">
        <w:rPr>
          <w:b/>
          <w:color w:val="000000"/>
          <w:sz w:val="22"/>
          <w:szCs w:val="22"/>
        </w:rPr>
        <w:t>)</w:t>
      </w:r>
      <w:proofErr w:type="gramEnd"/>
    </w:p>
    <w:p w:rsidR="00F30BA0" w:rsidRPr="0075344A" w:rsidRDefault="00F30BA0" w:rsidP="00F30BA0">
      <w:pPr>
        <w:pStyle w:val="NormalWeb"/>
        <w:ind w:left="567" w:right="567"/>
        <w:jc w:val="both"/>
        <w:rPr>
          <w:i/>
          <w:color w:val="000000"/>
          <w:sz w:val="22"/>
          <w:szCs w:val="22"/>
        </w:rPr>
      </w:pPr>
      <w:r w:rsidRPr="0075344A">
        <w:rPr>
          <w:i/>
          <w:color w:val="000000"/>
          <w:sz w:val="22"/>
          <w:szCs w:val="22"/>
        </w:rPr>
        <w:t>“</w:t>
      </w:r>
      <w:proofErr w:type="gramStart"/>
      <w:r w:rsidRPr="0075344A">
        <w:rPr>
          <w:i/>
          <w:color w:val="000000"/>
          <w:sz w:val="22"/>
          <w:szCs w:val="22"/>
        </w:rPr>
        <w:t>..</w:t>
      </w:r>
      <w:proofErr w:type="gramEnd"/>
      <w:r w:rsidRPr="0075344A">
        <w:rPr>
          <w:i/>
          <w:color w:val="000000"/>
          <w:sz w:val="22"/>
          <w:szCs w:val="22"/>
        </w:rPr>
        <w:t xml:space="preserve">İptal davalarının özelliği gereği; dava konusu idari işlemin, tesis edildiği tarihten geçerli olmak üzere hukuksal varlığına son verilmektedir. Böylece, hukuka aykırı olduğu </w:t>
      </w:r>
      <w:r w:rsidRPr="0075344A">
        <w:rPr>
          <w:i/>
          <w:color w:val="000000"/>
          <w:sz w:val="22"/>
          <w:szCs w:val="22"/>
        </w:rPr>
        <w:lastRenderedPageBreak/>
        <w:t>belirlenmiş olan idari işlemin bütün sonuçları ile ortadan kaldırılarak hukuk düzeninin korunması amaçlanmıştır Bir başka anlatımla, iptal davaları ile idarenin hukuka aykırı tasarruflarda bulunması, kararlar alması önlenerek hukuka bağlılığı sağlanmaya çalışılmaktadır.</w:t>
      </w:r>
    </w:p>
    <w:p w:rsidR="00F30BA0" w:rsidRPr="0075344A" w:rsidRDefault="00F30BA0" w:rsidP="00F30BA0">
      <w:pPr>
        <w:pStyle w:val="NormalWeb"/>
        <w:ind w:left="567" w:right="567"/>
        <w:jc w:val="both"/>
        <w:rPr>
          <w:i/>
          <w:color w:val="000000"/>
          <w:sz w:val="22"/>
          <w:szCs w:val="22"/>
        </w:rPr>
      </w:pPr>
      <w:r w:rsidRPr="0075344A">
        <w:rPr>
          <w:i/>
          <w:color w:val="000000"/>
          <w:sz w:val="22"/>
          <w:szCs w:val="22"/>
        </w:rPr>
        <w:t>İptal davasının konusunu düzenleyici bir işlemin oluşturması halinde, verilen kararın bu düzenleyici işleme dayalı olarak tesis edilen bireysel işlemler üzerinde benzer şekilde hukuki etki ve sonuç yaratması kaçınılmazdır. Dava konusu işlemin de bu açıklamaların ışığı altında değerlendirilmesi gerekmektedir.</w:t>
      </w:r>
    </w:p>
    <w:p w:rsidR="00F30BA0" w:rsidRPr="0075344A" w:rsidRDefault="00F30BA0" w:rsidP="00F30BA0">
      <w:pPr>
        <w:pStyle w:val="NormalWeb"/>
        <w:ind w:left="567" w:right="567"/>
        <w:jc w:val="both"/>
        <w:rPr>
          <w:i/>
          <w:color w:val="000000"/>
          <w:sz w:val="22"/>
          <w:szCs w:val="22"/>
        </w:rPr>
      </w:pPr>
      <w:r w:rsidRPr="0075344A">
        <w:rPr>
          <w:i/>
          <w:color w:val="000000"/>
          <w:sz w:val="22"/>
          <w:szCs w:val="22"/>
        </w:rPr>
        <w:t>Dava konusu işlemle kazanılmış hakka dönüştüğü kabul edilen bireysel işlemler, dayanağı Yönetmelik maddelerine yönelik olarak verilen karar nedeniyle hukuki geçerliklerini yitirmişlerdir. Bu haliyle hukuk düzeni tarafından korunabilecek bir hakkın varlığından söz etme olanağı bulunmamaktadır. Düzenleyici işleme yönelik olarak verilen karar bu işlemin yayımı tarihinden itibaren hüküm ifade edeceğinden, bu tarih itibarıyla kazanılmış hak yaratacak bir işlemin varlığından söz edilemeyeceği gibi böyle bir işlem hukuken kabul edilebilir de değildir...</w:t>
      </w:r>
      <w:proofErr w:type="gramStart"/>
      <w:r w:rsidRPr="0075344A">
        <w:rPr>
          <w:i/>
          <w:color w:val="000000"/>
          <w:sz w:val="22"/>
          <w:szCs w:val="22"/>
        </w:rPr>
        <w:t>)</w:t>
      </w:r>
      <w:proofErr w:type="gramEnd"/>
    </w:p>
    <w:p w:rsidR="00F30BA0" w:rsidRPr="0075344A" w:rsidRDefault="00F30BA0" w:rsidP="00F30BA0">
      <w:pPr>
        <w:ind w:right="567" w:firstLine="567"/>
        <w:jc w:val="both"/>
        <w:rPr>
          <w:rFonts w:ascii="Times New Roman" w:hAnsi="Times New Roman" w:cs="Times New Roman"/>
          <w:b/>
        </w:rPr>
      </w:pPr>
      <w:r w:rsidRPr="0075344A">
        <w:rPr>
          <w:rFonts w:ascii="Times New Roman" w:hAnsi="Times New Roman" w:cs="Times New Roman"/>
          <w:b/>
        </w:rPr>
        <w:t>(Danıştay 3. Daire 2.12.1975 tarih 579 sayılı karar.)</w:t>
      </w:r>
    </w:p>
    <w:p w:rsidR="00F30BA0" w:rsidRPr="0075344A" w:rsidRDefault="00F30BA0" w:rsidP="00F30BA0">
      <w:pPr>
        <w:ind w:left="567" w:right="567"/>
        <w:jc w:val="both"/>
        <w:rPr>
          <w:rFonts w:ascii="Times New Roman" w:hAnsi="Times New Roman" w:cs="Times New Roman"/>
          <w:i/>
        </w:rPr>
      </w:pPr>
      <w:r w:rsidRPr="0075344A">
        <w:rPr>
          <w:rFonts w:ascii="Times New Roman" w:hAnsi="Times New Roman" w:cs="Times New Roman"/>
          <w:i/>
        </w:rPr>
        <w:t>“…İptal kararı yalnıza dava konusu edilen idari işlem üzerinde etki yaratmaz; ona bağlı olarak tesis edilen diğer işlemleri de yapıldıkları tarihten itibaren ortadan kaldırarak tesis edilmemiş hale getirir</w:t>
      </w:r>
      <w:proofErr w:type="gramStart"/>
      <w:r w:rsidRPr="0075344A">
        <w:rPr>
          <w:rFonts w:ascii="Times New Roman" w:hAnsi="Times New Roman" w:cs="Times New Roman"/>
          <w:i/>
        </w:rPr>
        <w:t>..</w:t>
      </w:r>
      <w:proofErr w:type="gramEnd"/>
      <w:r w:rsidRPr="0075344A">
        <w:rPr>
          <w:rFonts w:ascii="Times New Roman" w:hAnsi="Times New Roman" w:cs="Times New Roman"/>
          <w:i/>
        </w:rPr>
        <w:t>”</w:t>
      </w:r>
    </w:p>
    <w:p w:rsidR="00F30BA0" w:rsidRPr="0075344A" w:rsidRDefault="00F30BA0" w:rsidP="00F30BA0">
      <w:pPr>
        <w:tabs>
          <w:tab w:val="left" w:pos="8931"/>
        </w:tabs>
        <w:jc w:val="both"/>
        <w:rPr>
          <w:rFonts w:ascii="Times New Roman" w:hAnsi="Times New Roman" w:cs="Times New Roman"/>
          <w:sz w:val="24"/>
          <w:szCs w:val="24"/>
        </w:rPr>
      </w:pPr>
      <w:r w:rsidRPr="0075344A">
        <w:rPr>
          <w:rFonts w:ascii="Times New Roman" w:hAnsi="Times New Roman" w:cs="Times New Roman"/>
          <w:sz w:val="24"/>
          <w:szCs w:val="24"/>
        </w:rPr>
        <w:t xml:space="preserve">İşaret edilen içtihatlarla da sabit olduğu üzere, genel düzenleyici işlemlerin iptali halinde buna dayanılarak tesis edilen bireysel işlemlerin de hukuka aykırı hale geleceği ve tüm sonuçlarıyla birlikte ortadan kaldırılması gerektiği açıktır. </w:t>
      </w:r>
    </w:p>
    <w:p w:rsidR="00F30BA0" w:rsidRPr="0075344A" w:rsidRDefault="00F30BA0" w:rsidP="00F30BA0">
      <w:pPr>
        <w:pStyle w:val="metin"/>
        <w:spacing w:before="0" w:beforeAutospacing="0" w:after="0" w:afterAutospacing="0" w:line="240" w:lineRule="atLeast"/>
        <w:jc w:val="both"/>
        <w:rPr>
          <w:color w:val="000000"/>
        </w:rPr>
      </w:pPr>
      <w:r w:rsidRPr="0075344A">
        <w:rPr>
          <w:color w:val="000000"/>
        </w:rPr>
        <w:t xml:space="preserve">Bu doğrultuda davalı idare, mahkeme kararı doğrultusunda iptal edilen düzenleme kapsamında yapmış olduğu şeflik görevlendirmelerini iptal ederek, şeflik görevlendirmelerine ilişkin kariyer ve </w:t>
      </w:r>
      <w:proofErr w:type="spellStart"/>
      <w:r w:rsidRPr="0075344A">
        <w:rPr>
          <w:color w:val="000000"/>
        </w:rPr>
        <w:t>liyakatı</w:t>
      </w:r>
      <w:proofErr w:type="spellEnd"/>
      <w:r w:rsidRPr="0075344A">
        <w:rPr>
          <w:color w:val="000000"/>
        </w:rPr>
        <w:t xml:space="preserve"> sağlayacak somut </w:t>
      </w:r>
      <w:proofErr w:type="gramStart"/>
      <w:r w:rsidRPr="0075344A">
        <w:rPr>
          <w:color w:val="000000"/>
        </w:rPr>
        <w:t>kriterler</w:t>
      </w:r>
      <w:proofErr w:type="gramEnd"/>
      <w:r w:rsidRPr="0075344A">
        <w:rPr>
          <w:color w:val="000000"/>
        </w:rPr>
        <w:t xml:space="preserve"> öngördüğü bir yönetmelik düzenlemesi tesisi, bu kapsamda da buna uygun görevlendirmeler gerçekleştirmesi gerekmesine rağmen mahkeme kararına açıkça aykırı dava konusu bu düzenleme ile hukuka aykırı şekilde şefliklerin görevlerinin devam ettirilmesini öngörmüştür.   </w:t>
      </w:r>
    </w:p>
    <w:p w:rsidR="00F30BA0" w:rsidRPr="0075344A" w:rsidRDefault="00F30BA0" w:rsidP="00F30BA0">
      <w:pPr>
        <w:pStyle w:val="metin"/>
        <w:spacing w:before="0" w:beforeAutospacing="0" w:after="0" w:afterAutospacing="0" w:line="240" w:lineRule="atLeast"/>
        <w:jc w:val="both"/>
        <w:rPr>
          <w:color w:val="000000"/>
        </w:rPr>
      </w:pPr>
    </w:p>
    <w:p w:rsidR="00F30BA0" w:rsidRPr="0075344A" w:rsidRDefault="00F30BA0" w:rsidP="00F30BA0">
      <w:pPr>
        <w:pStyle w:val="metin"/>
        <w:spacing w:before="0" w:beforeAutospacing="0" w:after="0" w:afterAutospacing="0" w:line="240" w:lineRule="atLeast"/>
        <w:jc w:val="both"/>
        <w:rPr>
          <w:color w:val="000000"/>
        </w:rPr>
      </w:pPr>
      <w:r w:rsidRPr="0075344A">
        <w:rPr>
          <w:color w:val="000000"/>
        </w:rPr>
        <w:t xml:space="preserve">Diğer yandan madde hükmü kendi içerisinde de çelişkili ve eşitlik ilkesine aykırı tümüyle keyfi bir anlayış göstermektedir. Hükmün birinci fıkrasında şeflerin görevlendirmesinin devam ettirilmesi öngörülürken ikinci fıkrasında Çocuk gelişimi ve eğitimi alanına ait uygulama sınıflarında görevli atölye şeflerinin görevlerinin yönetmeliğin yayımlanması ile birlikte sona erdirilmesi öngörülmüştür. </w:t>
      </w:r>
    </w:p>
    <w:p w:rsidR="00F30BA0" w:rsidRPr="0075344A" w:rsidRDefault="00F30BA0" w:rsidP="00F30BA0">
      <w:pPr>
        <w:pStyle w:val="metin"/>
        <w:spacing w:before="0" w:beforeAutospacing="0" w:after="0" w:afterAutospacing="0" w:line="240" w:lineRule="atLeast"/>
        <w:jc w:val="both"/>
        <w:rPr>
          <w:color w:val="000000"/>
        </w:rPr>
      </w:pPr>
    </w:p>
    <w:p w:rsidR="00F30BA0" w:rsidRPr="0075344A" w:rsidRDefault="00F30BA0" w:rsidP="00F30BA0">
      <w:pPr>
        <w:pStyle w:val="metin"/>
        <w:spacing w:before="0" w:beforeAutospacing="0" w:after="0" w:afterAutospacing="0" w:line="240" w:lineRule="atLeast"/>
        <w:jc w:val="both"/>
        <w:rPr>
          <w:color w:val="000000"/>
        </w:rPr>
      </w:pPr>
      <w:r w:rsidRPr="0075344A">
        <w:rPr>
          <w:color w:val="000000"/>
        </w:rPr>
        <w:t xml:space="preserve">Düzenlemenin bu denli keyfiyetinin hiçbir hukuki açıklaması mümkün olamayacaktır. </w:t>
      </w:r>
    </w:p>
    <w:p w:rsidR="00545E8C" w:rsidRPr="0075344A" w:rsidRDefault="00545E8C" w:rsidP="00D9181F">
      <w:pPr>
        <w:rPr>
          <w:rFonts w:ascii="Times New Roman" w:hAnsi="Times New Roman" w:cs="Times New Roman"/>
          <w:sz w:val="20"/>
          <w:szCs w:val="20"/>
        </w:rPr>
      </w:pPr>
    </w:p>
    <w:p w:rsidR="00F30BA0" w:rsidRPr="00506290" w:rsidRDefault="00506290" w:rsidP="00D9181F">
      <w:pPr>
        <w:rPr>
          <w:rFonts w:ascii="Times New Roman" w:hAnsi="Times New Roman" w:cs="Times New Roman"/>
          <w:b/>
          <w:sz w:val="24"/>
          <w:szCs w:val="24"/>
          <w:u w:val="single"/>
        </w:rPr>
      </w:pPr>
      <w:r w:rsidRPr="00506290">
        <w:rPr>
          <w:rFonts w:ascii="Times New Roman" w:hAnsi="Times New Roman" w:cs="Times New Roman"/>
          <w:b/>
          <w:sz w:val="24"/>
          <w:szCs w:val="24"/>
          <w:u w:val="single"/>
        </w:rPr>
        <w:t>SONUÇ VE İSTEM:</w:t>
      </w:r>
    </w:p>
    <w:p w:rsidR="00506290" w:rsidRDefault="00506290" w:rsidP="00506290">
      <w:pPr>
        <w:rPr>
          <w:rFonts w:ascii="Times New Roman" w:hAnsi="Times New Roman"/>
          <w:sz w:val="24"/>
          <w:szCs w:val="24"/>
        </w:rPr>
      </w:pPr>
      <w:r>
        <w:rPr>
          <w:rFonts w:ascii="Times New Roman" w:hAnsi="Times New Roman"/>
          <w:sz w:val="24"/>
          <w:szCs w:val="24"/>
        </w:rPr>
        <w:t>Yukarıda arz ve izah olunan nedenler ve resen gözetilece</w:t>
      </w:r>
      <w:bookmarkStart w:id="0" w:name="_GoBack"/>
      <w:bookmarkEnd w:id="0"/>
      <w:r>
        <w:rPr>
          <w:rFonts w:ascii="Times New Roman" w:hAnsi="Times New Roman"/>
          <w:sz w:val="24"/>
          <w:szCs w:val="24"/>
        </w:rPr>
        <w:t>k hususlar dikkate alınarak;</w:t>
      </w:r>
    </w:p>
    <w:p w:rsidR="00506290" w:rsidRPr="0075344A" w:rsidRDefault="00506290" w:rsidP="00506290">
      <w:pPr>
        <w:pStyle w:val="GvdeMetniGirintisi"/>
        <w:spacing w:after="0" w:line="276" w:lineRule="auto"/>
        <w:ind w:left="0"/>
        <w:jc w:val="both"/>
        <w:rPr>
          <w:rFonts w:ascii="Times New Roman" w:hAnsi="Times New Roman" w:cs="Times New Roman"/>
          <w:bCs/>
          <w:color w:val="000000"/>
        </w:rPr>
      </w:pPr>
      <w:r w:rsidRPr="0075344A">
        <w:rPr>
          <w:rFonts w:ascii="Times New Roman" w:hAnsi="Times New Roman" w:cs="Times New Roman"/>
        </w:rPr>
        <w:t xml:space="preserve">16.09.2017 tarih ve 30182 sayılı Resmi Gazetede yayımlanarak yürürlüğe giren </w:t>
      </w:r>
      <w:r w:rsidRPr="0075344A">
        <w:rPr>
          <w:rFonts w:ascii="Times New Roman" w:hAnsi="Times New Roman" w:cs="Times New Roman"/>
          <w:bCs/>
          <w:color w:val="000000"/>
        </w:rPr>
        <w:t>Millî Eğitim Bakanlığı Ortaöğretim Kurumları Yönetmeliğinde Değişiklik Yapılmasına Dair Yönetmelik’in</w:t>
      </w:r>
      <w:r>
        <w:rPr>
          <w:rFonts w:ascii="Times New Roman" w:hAnsi="Times New Roman" w:cs="Times New Roman"/>
          <w:bCs/>
          <w:color w:val="000000"/>
        </w:rPr>
        <w:t>;</w:t>
      </w:r>
    </w:p>
    <w:p w:rsidR="00506290" w:rsidRPr="0075344A" w:rsidRDefault="00506290" w:rsidP="00506290">
      <w:pPr>
        <w:pStyle w:val="GvdeMetniGirintisi"/>
        <w:spacing w:after="0" w:line="276" w:lineRule="auto"/>
        <w:ind w:left="0"/>
        <w:jc w:val="both"/>
        <w:rPr>
          <w:rFonts w:ascii="Times New Roman" w:hAnsi="Times New Roman" w:cs="Times New Roman"/>
          <w:bCs/>
          <w:color w:val="000000"/>
        </w:rPr>
      </w:pPr>
    </w:p>
    <w:p w:rsidR="00506290" w:rsidRDefault="00506290" w:rsidP="00506290">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lastRenderedPageBreak/>
        <w:t>12. maddesi ile</w:t>
      </w:r>
      <w:r w:rsidRPr="0075344A">
        <w:rPr>
          <w:rFonts w:ascii="Times New Roman" w:hAnsi="Times New Roman" w:cs="Times New Roman"/>
          <w:b/>
          <w:bCs/>
          <w:color w:val="000000"/>
        </w:rPr>
        <w:t xml:space="preserve"> </w:t>
      </w:r>
      <w:r w:rsidRPr="0075344A">
        <w:rPr>
          <w:rFonts w:ascii="Times New Roman" w:hAnsi="Times New Roman" w:cs="Times New Roman"/>
          <w:bCs/>
          <w:color w:val="000000"/>
        </w:rPr>
        <w:t xml:space="preserve">değiştirilen, Millî Eğitim Bakanlığı Ortaöğretim Kurumları Yönetmeliğinin </w:t>
      </w:r>
      <w:r w:rsidRPr="0075344A">
        <w:rPr>
          <w:rFonts w:ascii="Times New Roman" w:hAnsi="Times New Roman" w:cs="Times New Roman"/>
          <w:b/>
          <w:bCs/>
          <w:color w:val="000000"/>
        </w:rPr>
        <w:t>20. maddesinin üçüncü fıkrasının</w:t>
      </w:r>
      <w:r w:rsidRPr="0075344A">
        <w:rPr>
          <w:rFonts w:ascii="Times New Roman" w:hAnsi="Times New Roman" w:cs="Times New Roman"/>
          <w:bCs/>
          <w:color w:val="000000"/>
        </w:rPr>
        <w:t>,</w:t>
      </w:r>
    </w:p>
    <w:p w:rsidR="00506290" w:rsidRPr="0075344A" w:rsidRDefault="00506290" w:rsidP="00506290">
      <w:pPr>
        <w:pStyle w:val="GvdeMetniGirintisi"/>
        <w:spacing w:after="0" w:line="276" w:lineRule="auto"/>
        <w:ind w:left="720"/>
        <w:jc w:val="both"/>
        <w:rPr>
          <w:rFonts w:ascii="Times New Roman" w:hAnsi="Times New Roman" w:cs="Times New Roman"/>
          <w:bCs/>
          <w:color w:val="000000"/>
        </w:rPr>
      </w:pPr>
    </w:p>
    <w:p w:rsidR="00506290" w:rsidRPr="0075344A" w:rsidRDefault="00506290" w:rsidP="00506290">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49. maddesi ile değiştirilen Millî Eğitim Bakanlığı Ortaöğretim Kurumları Yönetmeliğinin </w:t>
      </w:r>
      <w:r w:rsidRPr="0075344A">
        <w:rPr>
          <w:rFonts w:ascii="Times New Roman" w:hAnsi="Times New Roman" w:cs="Times New Roman"/>
          <w:b/>
          <w:bCs/>
          <w:color w:val="000000"/>
        </w:rPr>
        <w:t>91. maddesinin ikinci fıkrasının (ğ) bendinin,</w:t>
      </w:r>
    </w:p>
    <w:p w:rsidR="00506290" w:rsidRPr="0075344A" w:rsidRDefault="00506290" w:rsidP="00506290">
      <w:pPr>
        <w:pStyle w:val="GvdeMetniGirintisi"/>
        <w:spacing w:after="0" w:line="276" w:lineRule="auto"/>
        <w:ind w:left="0"/>
        <w:jc w:val="both"/>
        <w:rPr>
          <w:rFonts w:ascii="Times New Roman" w:hAnsi="Times New Roman" w:cs="Times New Roman"/>
          <w:bCs/>
          <w:color w:val="000000"/>
        </w:rPr>
      </w:pPr>
    </w:p>
    <w:p w:rsidR="00506290" w:rsidRPr="0075344A" w:rsidRDefault="00506290" w:rsidP="00506290">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49. maddesi ile </w:t>
      </w:r>
      <w:r w:rsidR="000B1BE3">
        <w:rPr>
          <w:rFonts w:ascii="Times New Roman" w:hAnsi="Times New Roman" w:cs="Times New Roman"/>
          <w:bCs/>
          <w:color w:val="000000"/>
        </w:rPr>
        <w:t xml:space="preserve">eklenen </w:t>
      </w:r>
      <w:r w:rsidRPr="0075344A">
        <w:rPr>
          <w:rFonts w:ascii="Times New Roman" w:hAnsi="Times New Roman" w:cs="Times New Roman"/>
          <w:bCs/>
          <w:color w:val="000000"/>
        </w:rPr>
        <w:t xml:space="preserve">Millî Eğitim Bakanlığı Ortaöğretim Kurumları Yönetmeliğinin </w:t>
      </w:r>
      <w:r w:rsidRPr="0075344A">
        <w:rPr>
          <w:rFonts w:ascii="Times New Roman" w:hAnsi="Times New Roman" w:cs="Times New Roman"/>
          <w:b/>
          <w:bCs/>
          <w:color w:val="000000"/>
        </w:rPr>
        <w:t>91. maddesinin</w:t>
      </w:r>
      <w:r>
        <w:rPr>
          <w:rFonts w:ascii="Times New Roman" w:hAnsi="Times New Roman" w:cs="Times New Roman"/>
          <w:b/>
          <w:bCs/>
          <w:color w:val="000000"/>
        </w:rPr>
        <w:t xml:space="preserve"> ikinci fıkrasının</w:t>
      </w:r>
      <w:r w:rsidRPr="0075344A">
        <w:rPr>
          <w:rFonts w:ascii="Times New Roman" w:hAnsi="Times New Roman" w:cs="Times New Roman"/>
          <w:b/>
          <w:bCs/>
          <w:color w:val="000000"/>
        </w:rPr>
        <w:t xml:space="preserve"> (h) bendi aynen;</w:t>
      </w:r>
    </w:p>
    <w:p w:rsidR="00506290" w:rsidRDefault="00506290" w:rsidP="00506290">
      <w:pPr>
        <w:pStyle w:val="ListeParagraf"/>
        <w:rPr>
          <w:rFonts w:ascii="Times New Roman" w:hAnsi="Times New Roman" w:cs="Times New Roman"/>
          <w:bCs/>
          <w:color w:val="000000"/>
        </w:rPr>
      </w:pPr>
    </w:p>
    <w:p w:rsidR="00506290" w:rsidRPr="004A295B" w:rsidRDefault="00506290" w:rsidP="00506290">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50. maddesi ile </w:t>
      </w:r>
      <w:r>
        <w:rPr>
          <w:rFonts w:ascii="Times New Roman" w:hAnsi="Times New Roman" w:cs="Times New Roman"/>
          <w:bCs/>
          <w:color w:val="000000"/>
        </w:rPr>
        <w:t xml:space="preserve">değiştirilen </w:t>
      </w:r>
      <w:r w:rsidRPr="0075344A">
        <w:rPr>
          <w:rFonts w:ascii="Times New Roman" w:hAnsi="Times New Roman" w:cs="Times New Roman"/>
          <w:bCs/>
          <w:color w:val="000000"/>
        </w:rPr>
        <w:t xml:space="preserve">Millî Eğitim Bakanlığı Ortaöğretim Kurumları Yönetmeliğinin </w:t>
      </w:r>
      <w:r w:rsidRPr="004A295B">
        <w:rPr>
          <w:rFonts w:ascii="Times New Roman" w:hAnsi="Times New Roman" w:cs="Times New Roman"/>
          <w:b/>
          <w:bCs/>
          <w:color w:val="000000"/>
        </w:rPr>
        <w:t>92.maddesinin ikinci fıkrasının</w:t>
      </w:r>
      <w:r>
        <w:rPr>
          <w:rFonts w:ascii="Times New Roman" w:hAnsi="Times New Roman" w:cs="Times New Roman"/>
          <w:bCs/>
          <w:color w:val="000000"/>
        </w:rPr>
        <w:t xml:space="preserve"> </w:t>
      </w:r>
      <w:r w:rsidRPr="0075344A">
        <w:rPr>
          <w:rFonts w:ascii="Times New Roman" w:hAnsi="Times New Roman" w:cs="Times New Roman"/>
        </w:rPr>
        <w:t>“</w:t>
      </w:r>
      <w:r w:rsidRPr="0075344A">
        <w:rPr>
          <w:rFonts w:ascii="Times New Roman" w:hAnsi="Times New Roman" w:cs="Times New Roman"/>
          <w:i/>
        </w:rPr>
        <w:t>Belletici ve nöbetçi belletici öğretmenlik görevi pansiyonun bağlı bulunduğu okulda görev yapan kadrolu öğretmenler tarafından yürütülür</w:t>
      </w:r>
      <w:r w:rsidRPr="0075344A">
        <w:rPr>
          <w:rFonts w:ascii="Times New Roman" w:hAnsi="Times New Roman" w:cs="Times New Roman"/>
        </w:rPr>
        <w:t>.” şeklinde</w:t>
      </w:r>
      <w:r>
        <w:rPr>
          <w:rFonts w:ascii="Times New Roman" w:hAnsi="Times New Roman" w:cs="Times New Roman"/>
        </w:rPr>
        <w:t>ki</w:t>
      </w:r>
      <w:r w:rsidRPr="0075344A">
        <w:rPr>
          <w:rFonts w:ascii="Times New Roman" w:hAnsi="Times New Roman" w:cs="Times New Roman"/>
        </w:rPr>
        <w:t xml:space="preserve"> </w:t>
      </w:r>
      <w:r w:rsidRPr="000B1BE3">
        <w:rPr>
          <w:rFonts w:ascii="Times New Roman" w:hAnsi="Times New Roman" w:cs="Times New Roman"/>
          <w:b/>
        </w:rPr>
        <w:t xml:space="preserve">birinci cümlesinin </w:t>
      </w:r>
      <w:r w:rsidR="00561501" w:rsidRPr="000B1BE3">
        <w:rPr>
          <w:rFonts w:ascii="Times New Roman" w:hAnsi="Times New Roman" w:cs="Times New Roman"/>
          <w:b/>
        </w:rPr>
        <w:t>ve</w:t>
      </w:r>
      <w:r w:rsidR="00561501">
        <w:rPr>
          <w:rFonts w:ascii="Times New Roman" w:hAnsi="Times New Roman" w:cs="Times New Roman"/>
        </w:rPr>
        <w:t xml:space="preserve"> </w:t>
      </w:r>
      <w:r w:rsidR="00561501" w:rsidRPr="009F51FB">
        <w:rPr>
          <w:rFonts w:ascii="Times New Roman" w:hAnsi="Times New Roman" w:cs="Times New Roman"/>
          <w:b/>
        </w:rPr>
        <w:t>(a) bendinin</w:t>
      </w:r>
      <w:r w:rsidR="00561501">
        <w:rPr>
          <w:rFonts w:ascii="Times New Roman" w:hAnsi="Times New Roman" w:cs="Times New Roman"/>
        </w:rPr>
        <w:t xml:space="preserve"> </w:t>
      </w:r>
      <w:r>
        <w:rPr>
          <w:rFonts w:ascii="Times New Roman" w:hAnsi="Times New Roman" w:cs="Times New Roman"/>
        </w:rPr>
        <w:t>eksik düzenleme nedeniyle,</w:t>
      </w:r>
    </w:p>
    <w:p w:rsidR="00506290" w:rsidRDefault="00506290" w:rsidP="00506290">
      <w:pPr>
        <w:pStyle w:val="ListeParagraf"/>
        <w:rPr>
          <w:rFonts w:ascii="Times New Roman" w:hAnsi="Times New Roman" w:cs="Times New Roman"/>
          <w:bCs/>
          <w:color w:val="000000"/>
        </w:rPr>
      </w:pPr>
    </w:p>
    <w:p w:rsidR="00506290" w:rsidRPr="00506290" w:rsidRDefault="00506290" w:rsidP="00506290">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53. maddesi ile </w:t>
      </w:r>
      <w:r>
        <w:rPr>
          <w:rFonts w:ascii="Times New Roman" w:hAnsi="Times New Roman" w:cs="Times New Roman"/>
          <w:bCs/>
          <w:color w:val="000000"/>
        </w:rPr>
        <w:t xml:space="preserve">değiştirilen, </w:t>
      </w:r>
      <w:r w:rsidRPr="0075344A">
        <w:rPr>
          <w:rFonts w:ascii="Times New Roman" w:hAnsi="Times New Roman" w:cs="Times New Roman"/>
          <w:bCs/>
          <w:color w:val="000000"/>
        </w:rPr>
        <w:t xml:space="preserve">Millî Eğitim Bakanlığı Ortaöğretim Kurumları Yönetmeliğinin </w:t>
      </w:r>
      <w:r w:rsidRPr="0075344A">
        <w:rPr>
          <w:rFonts w:ascii="Times New Roman" w:hAnsi="Times New Roman" w:cs="Times New Roman"/>
          <w:b/>
          <w:bCs/>
          <w:color w:val="000000"/>
        </w:rPr>
        <w:t>109. maddesi</w:t>
      </w:r>
      <w:r>
        <w:rPr>
          <w:rFonts w:ascii="Times New Roman" w:hAnsi="Times New Roman" w:cs="Times New Roman"/>
          <w:b/>
          <w:bCs/>
          <w:color w:val="000000"/>
        </w:rPr>
        <w:t>nin 7. fıkrasının eksik düzenleme nedeniyle,</w:t>
      </w:r>
    </w:p>
    <w:p w:rsidR="00506290" w:rsidRPr="004A295B" w:rsidRDefault="00506290" w:rsidP="00506290">
      <w:pPr>
        <w:pStyle w:val="GvdeMetniGirintisi"/>
        <w:spacing w:after="0" w:line="276" w:lineRule="auto"/>
        <w:ind w:left="0"/>
        <w:jc w:val="both"/>
        <w:rPr>
          <w:rFonts w:ascii="Times New Roman" w:hAnsi="Times New Roman" w:cs="Times New Roman"/>
          <w:bCs/>
          <w:color w:val="000000"/>
        </w:rPr>
      </w:pPr>
    </w:p>
    <w:p w:rsidR="00506290" w:rsidRPr="00506290" w:rsidRDefault="00506290" w:rsidP="00506290">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55. maddesi ile </w:t>
      </w:r>
      <w:r>
        <w:rPr>
          <w:rFonts w:ascii="Times New Roman" w:hAnsi="Times New Roman" w:cs="Times New Roman"/>
          <w:bCs/>
          <w:color w:val="000000"/>
        </w:rPr>
        <w:t xml:space="preserve">değiştirilen </w:t>
      </w:r>
      <w:r w:rsidRPr="0075344A">
        <w:rPr>
          <w:rFonts w:ascii="Times New Roman" w:hAnsi="Times New Roman" w:cs="Times New Roman"/>
          <w:bCs/>
          <w:color w:val="000000"/>
        </w:rPr>
        <w:t xml:space="preserve">Millî Eğitim Bakanlığı Ortaöğretim Kurumları </w:t>
      </w:r>
      <w:r w:rsidRPr="0075344A">
        <w:rPr>
          <w:rFonts w:ascii="Times New Roman" w:hAnsi="Times New Roman" w:cs="Times New Roman"/>
          <w:b/>
          <w:bCs/>
          <w:color w:val="000000"/>
        </w:rPr>
        <w:t xml:space="preserve">Yönetmeliğinin </w:t>
      </w:r>
      <w:r w:rsidRPr="0075344A">
        <w:rPr>
          <w:rFonts w:ascii="Times New Roman" w:hAnsi="Times New Roman" w:cs="Times New Roman"/>
          <w:b/>
          <w:bCs/>
          <w:color w:val="000000"/>
          <w:u w:val="single"/>
        </w:rPr>
        <w:t>111. maddesi</w:t>
      </w:r>
      <w:r>
        <w:rPr>
          <w:rFonts w:ascii="Times New Roman" w:hAnsi="Times New Roman" w:cs="Times New Roman"/>
          <w:b/>
          <w:bCs/>
          <w:color w:val="000000"/>
          <w:u w:val="single"/>
        </w:rPr>
        <w:t xml:space="preserve">nin 8. fıkrasının </w:t>
      </w:r>
      <w:r>
        <w:rPr>
          <w:rFonts w:ascii="Times New Roman" w:hAnsi="Times New Roman" w:cs="Times New Roman"/>
          <w:b/>
          <w:bCs/>
          <w:color w:val="000000"/>
        </w:rPr>
        <w:t>eksik düzenleme nedeniyle,</w:t>
      </w:r>
    </w:p>
    <w:p w:rsidR="00506290" w:rsidRPr="004A295B" w:rsidRDefault="00506290" w:rsidP="00506290">
      <w:pPr>
        <w:pStyle w:val="GvdeMetniGirintisi"/>
        <w:spacing w:after="0" w:line="276" w:lineRule="auto"/>
        <w:ind w:left="0"/>
        <w:jc w:val="both"/>
        <w:rPr>
          <w:rFonts w:ascii="Times New Roman" w:hAnsi="Times New Roman" w:cs="Times New Roman"/>
          <w:bCs/>
          <w:color w:val="000000"/>
        </w:rPr>
      </w:pPr>
    </w:p>
    <w:p w:rsidR="00506290" w:rsidRPr="00473C41" w:rsidRDefault="00506290" w:rsidP="00506290">
      <w:pPr>
        <w:pStyle w:val="GvdeMetniGirintisi"/>
        <w:numPr>
          <w:ilvl w:val="0"/>
          <w:numId w:val="3"/>
        </w:numPr>
        <w:spacing w:after="0" w:line="276" w:lineRule="auto"/>
        <w:jc w:val="both"/>
        <w:rPr>
          <w:rFonts w:ascii="Times New Roman" w:hAnsi="Times New Roman" w:cs="Times New Roman"/>
          <w:bCs/>
          <w:color w:val="000000"/>
        </w:rPr>
      </w:pPr>
      <w:r w:rsidRPr="0075344A">
        <w:rPr>
          <w:rFonts w:ascii="Times New Roman" w:hAnsi="Times New Roman" w:cs="Times New Roman"/>
          <w:bCs/>
          <w:color w:val="000000"/>
        </w:rPr>
        <w:t xml:space="preserve">72. maddesi ile Millî Eğitim Bakanlığı Ortaöğretim Kurumları </w:t>
      </w:r>
      <w:r>
        <w:rPr>
          <w:rFonts w:ascii="Times New Roman" w:hAnsi="Times New Roman" w:cs="Times New Roman"/>
          <w:bCs/>
          <w:color w:val="000000"/>
        </w:rPr>
        <w:t>Yönetmeliğine</w:t>
      </w:r>
      <w:r w:rsidRPr="0075344A">
        <w:rPr>
          <w:rFonts w:ascii="Times New Roman" w:hAnsi="Times New Roman" w:cs="Times New Roman"/>
          <w:bCs/>
          <w:color w:val="000000"/>
        </w:rPr>
        <w:t xml:space="preserve"> </w:t>
      </w:r>
      <w:r>
        <w:rPr>
          <w:rFonts w:ascii="Times New Roman" w:hAnsi="Times New Roman" w:cs="Times New Roman"/>
          <w:bCs/>
          <w:color w:val="000000"/>
        </w:rPr>
        <w:t xml:space="preserve">eklenen </w:t>
      </w:r>
      <w:r w:rsidRPr="0075344A">
        <w:rPr>
          <w:rFonts w:ascii="Times New Roman" w:hAnsi="Times New Roman" w:cs="Times New Roman"/>
          <w:b/>
          <w:bCs/>
          <w:color w:val="000000"/>
        </w:rPr>
        <w:t>Geçici 8. madde</w:t>
      </w:r>
      <w:r>
        <w:rPr>
          <w:rFonts w:ascii="Times New Roman" w:hAnsi="Times New Roman" w:cs="Times New Roman"/>
          <w:b/>
          <w:bCs/>
          <w:color w:val="000000"/>
        </w:rPr>
        <w:t>nin,</w:t>
      </w:r>
    </w:p>
    <w:p w:rsidR="00506290" w:rsidRDefault="00506290" w:rsidP="00506290">
      <w:pPr>
        <w:jc w:val="both"/>
        <w:rPr>
          <w:rFonts w:ascii="Times New Roman" w:hAnsi="Times New Roman" w:cs="Times New Roman"/>
          <w:color w:val="555555"/>
          <w:sz w:val="24"/>
          <w:szCs w:val="24"/>
        </w:rPr>
      </w:pPr>
    </w:p>
    <w:p w:rsidR="00506290" w:rsidRPr="00A03FEE" w:rsidRDefault="00506290" w:rsidP="00506290">
      <w:pPr>
        <w:jc w:val="both"/>
        <w:rPr>
          <w:rFonts w:ascii="Times New Roman" w:hAnsi="Times New Roman"/>
          <w:sz w:val="24"/>
          <w:szCs w:val="24"/>
        </w:rPr>
      </w:pPr>
      <w:proofErr w:type="gramStart"/>
      <w:r w:rsidRPr="007A0421">
        <w:rPr>
          <w:rFonts w:ascii="Times New Roman" w:hAnsi="Times New Roman"/>
          <w:bCs/>
          <w:sz w:val="24"/>
          <w:szCs w:val="24"/>
        </w:rPr>
        <w:t>savunma</w:t>
      </w:r>
      <w:proofErr w:type="gramEnd"/>
      <w:r w:rsidRPr="007A0421">
        <w:rPr>
          <w:rFonts w:ascii="Times New Roman" w:hAnsi="Times New Roman"/>
          <w:bCs/>
          <w:sz w:val="24"/>
          <w:szCs w:val="24"/>
        </w:rPr>
        <w:t xml:space="preserve"> alınıncaya ve sonrasında esas hakkında karar verilinceye kadar</w:t>
      </w:r>
      <w:r>
        <w:rPr>
          <w:rFonts w:ascii="Times New Roman" w:hAnsi="Times New Roman"/>
          <w:sz w:val="24"/>
          <w:szCs w:val="24"/>
        </w:rPr>
        <w:t xml:space="preserve"> </w:t>
      </w:r>
      <w:r w:rsidRPr="00A03FEE">
        <w:rPr>
          <w:rFonts w:ascii="Times New Roman" w:hAnsi="Times New Roman"/>
          <w:sz w:val="24"/>
          <w:szCs w:val="24"/>
        </w:rPr>
        <w:t xml:space="preserve">öncelikle yürütmesinin durdurulması ve sonrasında iptali ile </w:t>
      </w:r>
      <w:r>
        <w:rPr>
          <w:rFonts w:ascii="Times New Roman" w:hAnsi="Times New Roman"/>
          <w:sz w:val="24"/>
          <w:szCs w:val="24"/>
        </w:rPr>
        <w:t xml:space="preserve">idarenin cevap süresinin kısaltılması ile </w:t>
      </w:r>
      <w:r w:rsidRPr="00A03FEE">
        <w:rPr>
          <w:rFonts w:ascii="Times New Roman" w:hAnsi="Times New Roman"/>
          <w:sz w:val="24"/>
          <w:szCs w:val="24"/>
        </w:rPr>
        <w:t>yargılama gideri ve vekalet ücretinin davalı idare üzerinde bırakılmasını saygılarımızla arz ve talep ederiz.</w:t>
      </w:r>
      <w:r w:rsidR="000B1BE3">
        <w:rPr>
          <w:rFonts w:ascii="Times New Roman" w:hAnsi="Times New Roman"/>
          <w:sz w:val="24"/>
          <w:szCs w:val="24"/>
        </w:rPr>
        <w:t>09.11.2017</w:t>
      </w:r>
    </w:p>
    <w:p w:rsidR="00506290" w:rsidRPr="006E263F" w:rsidRDefault="00506290" w:rsidP="00506290">
      <w:pPr>
        <w:pStyle w:val="GvdeMetniGirintisi"/>
        <w:spacing w:after="0" w:line="276" w:lineRule="auto"/>
        <w:ind w:left="0"/>
        <w:jc w:val="both"/>
        <w:rPr>
          <w:rFonts w:ascii="Times New Roman" w:hAnsi="Times New Roman"/>
        </w:rPr>
      </w:pPr>
      <w:r w:rsidRPr="00A03FEE">
        <w:rPr>
          <w:rFonts w:ascii="Times New Roman" w:hAnsi="Times New Roman"/>
        </w:rPr>
        <w:tab/>
        <w:t xml:space="preserve">   </w:t>
      </w:r>
      <w:r w:rsidRPr="00A03FEE">
        <w:rPr>
          <w:rFonts w:ascii="Times New Roman" w:hAnsi="Times New Roman"/>
        </w:rPr>
        <w:tab/>
      </w:r>
      <w:r w:rsidRPr="00635B59">
        <w:rPr>
          <w:rFonts w:ascii="Times New Roman" w:hAnsi="Times New Roman"/>
        </w:rPr>
        <w:tab/>
        <w:t xml:space="preserve">   </w:t>
      </w:r>
      <w:r>
        <w:rPr>
          <w:rFonts w:ascii="Times New Roman" w:hAnsi="Times New Roman"/>
        </w:rPr>
        <w:t xml:space="preserve">  </w:t>
      </w:r>
      <w:r>
        <w:rPr>
          <w:rFonts w:ascii="Times New Roman" w:hAnsi="Times New Roman"/>
        </w:rPr>
        <w:tab/>
      </w:r>
      <w:r w:rsidRPr="006E263F">
        <w:rPr>
          <w:rFonts w:ascii="Times New Roman" w:hAnsi="Times New Roman"/>
          <w:b/>
        </w:rPr>
        <w:t>Davacı EĞİTİM-İŞ Sendikası</w:t>
      </w:r>
    </w:p>
    <w:p w:rsidR="00506290" w:rsidRPr="006E263F" w:rsidRDefault="00506290" w:rsidP="00506290">
      <w:pPr>
        <w:jc w:val="both"/>
        <w:rPr>
          <w:rFonts w:ascii="Times New Roman" w:hAnsi="Times New Roman"/>
        </w:rPr>
      </w:pPr>
      <w:r w:rsidRPr="006E263F">
        <w:rPr>
          <w:rFonts w:ascii="Times New Roman" w:hAnsi="Times New Roman"/>
        </w:rPr>
        <w:tab/>
      </w:r>
      <w:r w:rsidRPr="006E263F">
        <w:rPr>
          <w:rFonts w:ascii="Times New Roman" w:hAnsi="Times New Roman"/>
        </w:rPr>
        <w:tab/>
      </w:r>
      <w:r w:rsidRPr="006E263F">
        <w:rPr>
          <w:rFonts w:ascii="Times New Roman" w:hAnsi="Times New Roman"/>
        </w:rPr>
        <w:tab/>
      </w:r>
      <w:r w:rsidRPr="006E263F">
        <w:rPr>
          <w:rFonts w:ascii="Times New Roman" w:hAnsi="Times New Roman"/>
        </w:rPr>
        <w:tab/>
      </w:r>
      <w:r w:rsidRPr="006E263F">
        <w:rPr>
          <w:rFonts w:ascii="Times New Roman" w:hAnsi="Times New Roman"/>
        </w:rPr>
        <w:tab/>
        <w:t xml:space="preserve">     </w:t>
      </w:r>
      <w:r>
        <w:rPr>
          <w:rFonts w:ascii="Times New Roman" w:hAnsi="Times New Roman"/>
          <w:b/>
        </w:rPr>
        <w:t>Vekili</w:t>
      </w:r>
    </w:p>
    <w:p w:rsidR="00506290" w:rsidRPr="00CF146D" w:rsidRDefault="00506290" w:rsidP="00506290">
      <w:pPr>
        <w:spacing w:after="0"/>
        <w:jc w:val="both"/>
        <w:rPr>
          <w:rFonts w:ascii="Times New Roman" w:hAnsi="Times New Roman"/>
          <w:b/>
          <w:i/>
          <w:sz w:val="24"/>
          <w:szCs w:val="24"/>
        </w:rPr>
      </w:pPr>
      <w:r w:rsidRPr="00CF146D">
        <w:rPr>
          <w:rFonts w:ascii="Times New Roman" w:hAnsi="Times New Roman"/>
          <w:b/>
          <w:i/>
          <w:sz w:val="24"/>
          <w:szCs w:val="24"/>
        </w:rPr>
        <w:tab/>
      </w:r>
      <w:r w:rsidRPr="00CF146D">
        <w:rPr>
          <w:rFonts w:ascii="Times New Roman" w:hAnsi="Times New Roman"/>
          <w:b/>
          <w:i/>
          <w:sz w:val="24"/>
          <w:szCs w:val="24"/>
        </w:rPr>
        <w:tab/>
      </w:r>
      <w:r w:rsidRPr="00CF146D">
        <w:rPr>
          <w:rFonts w:ascii="Times New Roman" w:hAnsi="Times New Roman"/>
          <w:b/>
          <w:i/>
          <w:sz w:val="24"/>
          <w:szCs w:val="24"/>
        </w:rPr>
        <w:tab/>
      </w:r>
      <w:r w:rsidRPr="00CF146D">
        <w:rPr>
          <w:rFonts w:ascii="Times New Roman" w:hAnsi="Times New Roman"/>
          <w:b/>
          <w:i/>
          <w:sz w:val="24"/>
          <w:szCs w:val="24"/>
        </w:rPr>
        <w:tab/>
        <w:t xml:space="preserve">     Av. Burak SABUNCU    </w:t>
      </w:r>
    </w:p>
    <w:p w:rsidR="00506290" w:rsidRPr="00CF146D" w:rsidRDefault="00506290" w:rsidP="00506290">
      <w:pPr>
        <w:spacing w:line="240" w:lineRule="auto"/>
        <w:rPr>
          <w:rFonts w:ascii="Times New Roman" w:hAnsi="Times New Roman"/>
          <w:i/>
          <w:sz w:val="20"/>
          <w:szCs w:val="20"/>
        </w:rPr>
      </w:pPr>
      <w:r w:rsidRPr="00CF146D">
        <w:rPr>
          <w:rFonts w:ascii="Times New Roman" w:hAnsi="Times New Roman"/>
          <w:i/>
          <w:sz w:val="20"/>
          <w:szCs w:val="20"/>
        </w:rPr>
        <w:t>EKLER:</w:t>
      </w:r>
    </w:p>
    <w:p w:rsidR="00506290" w:rsidRPr="00CF146D" w:rsidRDefault="00506290" w:rsidP="00506290">
      <w:pPr>
        <w:spacing w:line="240" w:lineRule="auto"/>
        <w:rPr>
          <w:rFonts w:ascii="Times New Roman" w:hAnsi="Times New Roman"/>
          <w:i/>
          <w:sz w:val="20"/>
          <w:szCs w:val="20"/>
        </w:rPr>
      </w:pPr>
      <w:r w:rsidRPr="00CF146D">
        <w:rPr>
          <w:rFonts w:ascii="Times New Roman" w:hAnsi="Times New Roman"/>
          <w:i/>
          <w:sz w:val="20"/>
          <w:szCs w:val="20"/>
        </w:rPr>
        <w:t xml:space="preserve">-Onaylı </w:t>
      </w:r>
      <w:proofErr w:type="gramStart"/>
      <w:r w:rsidRPr="00CF146D">
        <w:rPr>
          <w:rFonts w:ascii="Times New Roman" w:hAnsi="Times New Roman"/>
          <w:i/>
          <w:sz w:val="20"/>
          <w:szCs w:val="20"/>
        </w:rPr>
        <w:t>vekaletname</w:t>
      </w:r>
      <w:proofErr w:type="gramEnd"/>
      <w:r w:rsidRPr="00CF146D">
        <w:rPr>
          <w:rFonts w:ascii="Times New Roman" w:hAnsi="Times New Roman"/>
          <w:i/>
          <w:sz w:val="20"/>
          <w:szCs w:val="20"/>
        </w:rPr>
        <w:t xml:space="preserve"> sureti</w:t>
      </w:r>
    </w:p>
    <w:p w:rsidR="00506290" w:rsidRPr="0075344A" w:rsidRDefault="00506290" w:rsidP="00D9181F">
      <w:pPr>
        <w:rPr>
          <w:rFonts w:ascii="Times New Roman" w:hAnsi="Times New Roman" w:cs="Times New Roman"/>
          <w:color w:val="555555"/>
          <w:sz w:val="24"/>
          <w:szCs w:val="24"/>
        </w:rPr>
      </w:pPr>
    </w:p>
    <w:p w:rsidR="00F30BA0" w:rsidRPr="0075344A" w:rsidRDefault="00F30BA0" w:rsidP="00D9181F">
      <w:pPr>
        <w:rPr>
          <w:rFonts w:ascii="Times New Roman" w:hAnsi="Times New Roman" w:cs="Times New Roman"/>
          <w:color w:val="555555"/>
          <w:sz w:val="24"/>
          <w:szCs w:val="24"/>
        </w:rPr>
      </w:pPr>
    </w:p>
    <w:p w:rsidR="00545E8C" w:rsidRPr="0075344A" w:rsidRDefault="00545E8C" w:rsidP="00D9181F">
      <w:pPr>
        <w:rPr>
          <w:rFonts w:ascii="Times New Roman" w:hAnsi="Times New Roman" w:cs="Times New Roman"/>
          <w:sz w:val="20"/>
          <w:szCs w:val="20"/>
        </w:rPr>
      </w:pPr>
    </w:p>
    <w:sectPr w:rsidR="00545E8C" w:rsidRPr="00753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E6" w:rsidRDefault="006B69E6" w:rsidP="00473C41">
      <w:pPr>
        <w:spacing w:after="0" w:line="240" w:lineRule="auto"/>
      </w:pPr>
      <w:r>
        <w:separator/>
      </w:r>
    </w:p>
  </w:endnote>
  <w:endnote w:type="continuationSeparator" w:id="0">
    <w:p w:rsidR="006B69E6" w:rsidRDefault="006B69E6" w:rsidP="0047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33410"/>
      <w:docPartObj>
        <w:docPartGallery w:val="Page Numbers (Bottom of Page)"/>
        <w:docPartUnique/>
      </w:docPartObj>
    </w:sdtPr>
    <w:sdtEndPr/>
    <w:sdtContent>
      <w:p w:rsidR="00473C41" w:rsidRDefault="00473C41">
        <w:pPr>
          <w:pStyle w:val="Altbilgi"/>
          <w:jc w:val="center"/>
        </w:pPr>
        <w:r>
          <w:fldChar w:fldCharType="begin"/>
        </w:r>
        <w:r>
          <w:instrText>PAGE   \* MERGEFORMAT</w:instrText>
        </w:r>
        <w:r>
          <w:fldChar w:fldCharType="separate"/>
        </w:r>
        <w:r w:rsidR="000B1BE3">
          <w:rPr>
            <w:noProof/>
          </w:rPr>
          <w:t>19</w:t>
        </w:r>
        <w:r>
          <w:fldChar w:fldCharType="end"/>
        </w:r>
      </w:p>
    </w:sdtContent>
  </w:sdt>
  <w:p w:rsidR="00473C41" w:rsidRDefault="00473C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E6" w:rsidRDefault="006B69E6" w:rsidP="00473C41">
      <w:pPr>
        <w:spacing w:after="0" w:line="240" w:lineRule="auto"/>
      </w:pPr>
      <w:r>
        <w:separator/>
      </w:r>
    </w:p>
  </w:footnote>
  <w:footnote w:type="continuationSeparator" w:id="0">
    <w:p w:rsidR="006B69E6" w:rsidRDefault="006B69E6" w:rsidP="00473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971"/>
    <w:multiLevelType w:val="hybridMultilevel"/>
    <w:tmpl w:val="877AB5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2C6D48"/>
    <w:multiLevelType w:val="hybridMultilevel"/>
    <w:tmpl w:val="72D02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47341C"/>
    <w:multiLevelType w:val="hybridMultilevel"/>
    <w:tmpl w:val="846A7B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39"/>
    <w:rsid w:val="00016EDF"/>
    <w:rsid w:val="00037796"/>
    <w:rsid w:val="000B1BE3"/>
    <w:rsid w:val="0010740A"/>
    <w:rsid w:val="00251A17"/>
    <w:rsid w:val="002E66C6"/>
    <w:rsid w:val="00315643"/>
    <w:rsid w:val="0044436E"/>
    <w:rsid w:val="00445587"/>
    <w:rsid w:val="00473C41"/>
    <w:rsid w:val="004A295B"/>
    <w:rsid w:val="004B3D2E"/>
    <w:rsid w:val="00506290"/>
    <w:rsid w:val="00545E8C"/>
    <w:rsid w:val="00561501"/>
    <w:rsid w:val="00634A42"/>
    <w:rsid w:val="00682843"/>
    <w:rsid w:val="00693502"/>
    <w:rsid w:val="006B69E6"/>
    <w:rsid w:val="0075344A"/>
    <w:rsid w:val="007B5287"/>
    <w:rsid w:val="00900EAB"/>
    <w:rsid w:val="00964DAE"/>
    <w:rsid w:val="0098234E"/>
    <w:rsid w:val="009E4035"/>
    <w:rsid w:val="009F51FB"/>
    <w:rsid w:val="00B60E58"/>
    <w:rsid w:val="00C0413F"/>
    <w:rsid w:val="00C372AE"/>
    <w:rsid w:val="00CD6919"/>
    <w:rsid w:val="00D17612"/>
    <w:rsid w:val="00D9181F"/>
    <w:rsid w:val="00DA6D39"/>
    <w:rsid w:val="00E47B36"/>
    <w:rsid w:val="00F30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6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E47B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D69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82843"/>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445587"/>
    <w:rPr>
      <w:b/>
      <w:bCs/>
    </w:rPr>
  </w:style>
  <w:style w:type="character" w:customStyle="1" w:styleId="apple-converted-space">
    <w:name w:val="apple-converted-space"/>
    <w:basedOn w:val="VarsaylanParagrafYazTipi"/>
    <w:rsid w:val="00445587"/>
  </w:style>
  <w:style w:type="character" w:styleId="Vurgu">
    <w:name w:val="Emphasis"/>
    <w:basedOn w:val="VarsaylanParagrafYazTipi"/>
    <w:uiPriority w:val="20"/>
    <w:qFormat/>
    <w:rsid w:val="00445587"/>
    <w:rPr>
      <w:i/>
      <w:iCs/>
    </w:rPr>
  </w:style>
  <w:style w:type="paragraph" w:styleId="ListeParagraf">
    <w:name w:val="List Paragraph"/>
    <w:basedOn w:val="Normal"/>
    <w:uiPriority w:val="34"/>
    <w:qFormat/>
    <w:rsid w:val="00445587"/>
    <w:pPr>
      <w:ind w:left="720"/>
      <w:contextualSpacing/>
    </w:pPr>
  </w:style>
  <w:style w:type="character" w:customStyle="1" w:styleId="GvdeMetniGirintisiChar">
    <w:name w:val="Gövde Metni Girintisi Char"/>
    <w:basedOn w:val="VarsaylanParagrafYazTipi"/>
    <w:link w:val="GvdeMetniGirintisi"/>
    <w:locked/>
    <w:rsid w:val="004B3D2E"/>
    <w:rPr>
      <w:sz w:val="24"/>
      <w:szCs w:val="24"/>
    </w:rPr>
  </w:style>
  <w:style w:type="paragraph" w:styleId="GvdeMetniGirintisi">
    <w:name w:val="Body Text Indent"/>
    <w:basedOn w:val="Normal"/>
    <w:link w:val="GvdeMetniGirintisiChar"/>
    <w:rsid w:val="004B3D2E"/>
    <w:pPr>
      <w:spacing w:after="120" w:line="240" w:lineRule="auto"/>
      <w:ind w:left="283"/>
    </w:pPr>
    <w:rPr>
      <w:sz w:val="24"/>
      <w:szCs w:val="24"/>
    </w:rPr>
  </w:style>
  <w:style w:type="character" w:customStyle="1" w:styleId="GvdeMetniGirintisiChar1">
    <w:name w:val="Gövde Metni Girintisi Char1"/>
    <w:basedOn w:val="VarsaylanParagrafYazTipi"/>
    <w:uiPriority w:val="99"/>
    <w:semiHidden/>
    <w:rsid w:val="004B3D2E"/>
  </w:style>
  <w:style w:type="paragraph" w:styleId="Altbilgi">
    <w:name w:val="footer"/>
    <w:basedOn w:val="Normal"/>
    <w:link w:val="AltbilgiChar"/>
    <w:uiPriority w:val="99"/>
    <w:unhideWhenUsed/>
    <w:rsid w:val="0075344A"/>
    <w:pPr>
      <w:tabs>
        <w:tab w:val="center" w:pos="4536"/>
        <w:tab w:val="right" w:pos="9072"/>
      </w:tabs>
      <w:spacing w:after="0" w:line="240" w:lineRule="auto"/>
    </w:pPr>
    <w:rPr>
      <w:rFonts w:ascii="Calibri" w:eastAsia="Calibri" w:hAnsi="Calibri" w:cs="Times New Roman"/>
    </w:rPr>
  </w:style>
  <w:style w:type="character" w:customStyle="1" w:styleId="AltbilgiChar">
    <w:name w:val="Altbilgi Char"/>
    <w:basedOn w:val="VarsaylanParagrafYazTipi"/>
    <w:link w:val="Altbilgi"/>
    <w:uiPriority w:val="99"/>
    <w:rsid w:val="0075344A"/>
    <w:rPr>
      <w:rFonts w:ascii="Calibri" w:eastAsia="Calibri" w:hAnsi="Calibri" w:cs="Times New Roman"/>
    </w:rPr>
  </w:style>
  <w:style w:type="paragraph" w:styleId="stbilgi">
    <w:name w:val="header"/>
    <w:basedOn w:val="Normal"/>
    <w:link w:val="stbilgiChar"/>
    <w:uiPriority w:val="99"/>
    <w:unhideWhenUsed/>
    <w:rsid w:val="00473C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3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6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E47B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D69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82843"/>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445587"/>
    <w:rPr>
      <w:b/>
      <w:bCs/>
    </w:rPr>
  </w:style>
  <w:style w:type="character" w:customStyle="1" w:styleId="apple-converted-space">
    <w:name w:val="apple-converted-space"/>
    <w:basedOn w:val="VarsaylanParagrafYazTipi"/>
    <w:rsid w:val="00445587"/>
  </w:style>
  <w:style w:type="character" w:styleId="Vurgu">
    <w:name w:val="Emphasis"/>
    <w:basedOn w:val="VarsaylanParagrafYazTipi"/>
    <w:uiPriority w:val="20"/>
    <w:qFormat/>
    <w:rsid w:val="00445587"/>
    <w:rPr>
      <w:i/>
      <w:iCs/>
    </w:rPr>
  </w:style>
  <w:style w:type="paragraph" w:styleId="ListeParagraf">
    <w:name w:val="List Paragraph"/>
    <w:basedOn w:val="Normal"/>
    <w:uiPriority w:val="34"/>
    <w:qFormat/>
    <w:rsid w:val="00445587"/>
    <w:pPr>
      <w:ind w:left="720"/>
      <w:contextualSpacing/>
    </w:pPr>
  </w:style>
  <w:style w:type="character" w:customStyle="1" w:styleId="GvdeMetniGirintisiChar">
    <w:name w:val="Gövde Metni Girintisi Char"/>
    <w:basedOn w:val="VarsaylanParagrafYazTipi"/>
    <w:link w:val="GvdeMetniGirintisi"/>
    <w:locked/>
    <w:rsid w:val="004B3D2E"/>
    <w:rPr>
      <w:sz w:val="24"/>
      <w:szCs w:val="24"/>
    </w:rPr>
  </w:style>
  <w:style w:type="paragraph" w:styleId="GvdeMetniGirintisi">
    <w:name w:val="Body Text Indent"/>
    <w:basedOn w:val="Normal"/>
    <w:link w:val="GvdeMetniGirintisiChar"/>
    <w:rsid w:val="004B3D2E"/>
    <w:pPr>
      <w:spacing w:after="120" w:line="240" w:lineRule="auto"/>
      <w:ind w:left="283"/>
    </w:pPr>
    <w:rPr>
      <w:sz w:val="24"/>
      <w:szCs w:val="24"/>
    </w:rPr>
  </w:style>
  <w:style w:type="character" w:customStyle="1" w:styleId="GvdeMetniGirintisiChar1">
    <w:name w:val="Gövde Metni Girintisi Char1"/>
    <w:basedOn w:val="VarsaylanParagrafYazTipi"/>
    <w:uiPriority w:val="99"/>
    <w:semiHidden/>
    <w:rsid w:val="004B3D2E"/>
  </w:style>
  <w:style w:type="paragraph" w:styleId="Altbilgi">
    <w:name w:val="footer"/>
    <w:basedOn w:val="Normal"/>
    <w:link w:val="AltbilgiChar"/>
    <w:uiPriority w:val="99"/>
    <w:unhideWhenUsed/>
    <w:rsid w:val="0075344A"/>
    <w:pPr>
      <w:tabs>
        <w:tab w:val="center" w:pos="4536"/>
        <w:tab w:val="right" w:pos="9072"/>
      </w:tabs>
      <w:spacing w:after="0" w:line="240" w:lineRule="auto"/>
    </w:pPr>
    <w:rPr>
      <w:rFonts w:ascii="Calibri" w:eastAsia="Calibri" w:hAnsi="Calibri" w:cs="Times New Roman"/>
    </w:rPr>
  </w:style>
  <w:style w:type="character" w:customStyle="1" w:styleId="AltbilgiChar">
    <w:name w:val="Altbilgi Char"/>
    <w:basedOn w:val="VarsaylanParagrafYazTipi"/>
    <w:link w:val="Altbilgi"/>
    <w:uiPriority w:val="99"/>
    <w:rsid w:val="0075344A"/>
    <w:rPr>
      <w:rFonts w:ascii="Calibri" w:eastAsia="Calibri" w:hAnsi="Calibri" w:cs="Times New Roman"/>
    </w:rPr>
  </w:style>
  <w:style w:type="paragraph" w:styleId="stbilgi">
    <w:name w:val="header"/>
    <w:basedOn w:val="Normal"/>
    <w:link w:val="stbilgiChar"/>
    <w:uiPriority w:val="99"/>
    <w:unhideWhenUsed/>
    <w:rsid w:val="00473C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6001">
      <w:bodyDiv w:val="1"/>
      <w:marLeft w:val="0"/>
      <w:marRight w:val="0"/>
      <w:marTop w:val="0"/>
      <w:marBottom w:val="0"/>
      <w:divBdr>
        <w:top w:val="none" w:sz="0" w:space="0" w:color="auto"/>
        <w:left w:val="none" w:sz="0" w:space="0" w:color="auto"/>
        <w:bottom w:val="none" w:sz="0" w:space="0" w:color="auto"/>
        <w:right w:val="none" w:sz="0" w:space="0" w:color="auto"/>
      </w:divBdr>
    </w:div>
    <w:div w:id="670908450">
      <w:bodyDiv w:val="1"/>
      <w:marLeft w:val="0"/>
      <w:marRight w:val="0"/>
      <w:marTop w:val="0"/>
      <w:marBottom w:val="0"/>
      <w:divBdr>
        <w:top w:val="none" w:sz="0" w:space="0" w:color="auto"/>
        <w:left w:val="none" w:sz="0" w:space="0" w:color="auto"/>
        <w:bottom w:val="none" w:sz="0" w:space="0" w:color="auto"/>
        <w:right w:val="none" w:sz="0" w:space="0" w:color="auto"/>
      </w:divBdr>
    </w:div>
    <w:div w:id="1119298119">
      <w:bodyDiv w:val="1"/>
      <w:marLeft w:val="0"/>
      <w:marRight w:val="0"/>
      <w:marTop w:val="0"/>
      <w:marBottom w:val="0"/>
      <w:divBdr>
        <w:top w:val="none" w:sz="0" w:space="0" w:color="auto"/>
        <w:left w:val="none" w:sz="0" w:space="0" w:color="auto"/>
        <w:bottom w:val="none" w:sz="0" w:space="0" w:color="auto"/>
        <w:right w:val="none" w:sz="0" w:space="0" w:color="auto"/>
      </w:divBdr>
    </w:div>
    <w:div w:id="20793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20</Pages>
  <Words>8599</Words>
  <Characters>49017</Characters>
  <Application>Microsoft Office Word</Application>
  <DocSecurity>0</DocSecurity>
  <Lines>408</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10</cp:revision>
  <dcterms:created xsi:type="dcterms:W3CDTF">2017-11-08T11:57:00Z</dcterms:created>
  <dcterms:modified xsi:type="dcterms:W3CDTF">2017-11-09T12:11:00Z</dcterms:modified>
</cp:coreProperties>
</file>